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E37" w:rsidRDefault="00BE4E37" w:rsidP="004A684C">
      <w:pPr>
        <w:spacing w:line="480" w:lineRule="auto"/>
        <w:rPr>
          <w:rFonts w:ascii="Times New Roman" w:hAnsi="Times New Roman"/>
          <w:color w:val="000000" w:themeColor="text1"/>
          <w:sz w:val="24"/>
          <w:szCs w:val="24"/>
        </w:rPr>
      </w:pPr>
      <w:bookmarkStart w:id="0" w:name="_GoBack"/>
      <w:bookmarkEnd w:id="0"/>
    </w:p>
    <w:p w:rsidR="00BE4E37" w:rsidRDefault="00BE4E37" w:rsidP="004A684C">
      <w:pPr>
        <w:spacing w:line="480" w:lineRule="auto"/>
        <w:rPr>
          <w:rFonts w:ascii="Times New Roman" w:hAnsi="Times New Roman"/>
          <w:color w:val="000000" w:themeColor="text1"/>
          <w:sz w:val="24"/>
          <w:szCs w:val="24"/>
        </w:rPr>
      </w:pPr>
    </w:p>
    <w:p w:rsidR="00BE4E37" w:rsidRDefault="00BE4E37" w:rsidP="004A684C">
      <w:pPr>
        <w:spacing w:line="480" w:lineRule="auto"/>
        <w:rPr>
          <w:rFonts w:ascii="Times New Roman" w:hAnsi="Times New Roman"/>
          <w:color w:val="000000" w:themeColor="text1"/>
          <w:sz w:val="24"/>
          <w:szCs w:val="24"/>
        </w:rPr>
      </w:pPr>
    </w:p>
    <w:p w:rsidR="00BE4E37" w:rsidRDefault="00BE4E37" w:rsidP="004A684C">
      <w:pPr>
        <w:spacing w:line="480" w:lineRule="auto"/>
        <w:rPr>
          <w:rFonts w:ascii="Times New Roman" w:hAnsi="Times New Roman"/>
          <w:color w:val="000000" w:themeColor="text1"/>
          <w:sz w:val="24"/>
          <w:szCs w:val="24"/>
        </w:rPr>
      </w:pPr>
    </w:p>
    <w:p w:rsidR="00BE4E37" w:rsidRDefault="00BE4E37" w:rsidP="00BE4E37">
      <w:pPr>
        <w:spacing w:line="480" w:lineRule="auto"/>
        <w:jc w:val="center"/>
        <w:rPr>
          <w:rFonts w:ascii="Times New Roman" w:hAnsi="Times New Roman"/>
          <w:color w:val="000000" w:themeColor="text1"/>
          <w:sz w:val="24"/>
          <w:szCs w:val="24"/>
        </w:rPr>
      </w:pPr>
    </w:p>
    <w:p w:rsidR="00BE4E37" w:rsidRDefault="00BE4E37" w:rsidP="00BE4E37">
      <w:pPr>
        <w:spacing w:line="480" w:lineRule="auto"/>
        <w:jc w:val="center"/>
        <w:rPr>
          <w:rFonts w:ascii="Times New Roman" w:hAnsi="Times New Roman"/>
          <w:color w:val="000000" w:themeColor="text1"/>
          <w:sz w:val="24"/>
          <w:szCs w:val="24"/>
        </w:rPr>
      </w:pPr>
    </w:p>
    <w:p w:rsidR="00BE4E37" w:rsidRDefault="00737E47" w:rsidP="00BE4E37">
      <w:pPr>
        <w:spacing w:line="48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EXPERIEMNT 5 LAB REPORT-UNIFORM CIRCULAR MOTION</w:t>
      </w:r>
    </w:p>
    <w:p w:rsidR="00BE4E37" w:rsidRDefault="00737E47" w:rsidP="00BE4E37">
      <w:pPr>
        <w:spacing w:line="48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Student’s Name</w:t>
      </w:r>
    </w:p>
    <w:p w:rsidR="00BE4E37" w:rsidRDefault="00737E47" w:rsidP="00BE4E37">
      <w:pPr>
        <w:spacing w:line="48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Institutional Affiliation</w:t>
      </w:r>
    </w:p>
    <w:p w:rsidR="00BE4E37" w:rsidRDefault="00737E47" w:rsidP="00BE4E37">
      <w:pPr>
        <w:spacing w:line="48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Course</w:t>
      </w:r>
    </w:p>
    <w:p w:rsidR="00BE4E37" w:rsidRDefault="00737E47" w:rsidP="00BE4E37">
      <w:pPr>
        <w:spacing w:line="48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Instructor</w:t>
      </w:r>
    </w:p>
    <w:p w:rsidR="00BE4E37" w:rsidRDefault="00737E47" w:rsidP="00BE4E37">
      <w:pPr>
        <w:spacing w:line="48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Date</w:t>
      </w:r>
    </w:p>
    <w:p w:rsidR="00BE4E37" w:rsidRDefault="00BE4E37" w:rsidP="004A684C">
      <w:pPr>
        <w:spacing w:line="480" w:lineRule="auto"/>
        <w:rPr>
          <w:rFonts w:ascii="Times New Roman" w:hAnsi="Times New Roman"/>
          <w:color w:val="000000" w:themeColor="text1"/>
          <w:sz w:val="24"/>
          <w:szCs w:val="24"/>
        </w:rPr>
      </w:pPr>
    </w:p>
    <w:p w:rsidR="00BE4E37" w:rsidRDefault="00BE4E37" w:rsidP="004A684C">
      <w:pPr>
        <w:spacing w:line="480" w:lineRule="auto"/>
        <w:rPr>
          <w:rFonts w:ascii="Times New Roman" w:hAnsi="Times New Roman"/>
          <w:color w:val="000000" w:themeColor="text1"/>
          <w:sz w:val="24"/>
          <w:szCs w:val="24"/>
        </w:rPr>
      </w:pPr>
    </w:p>
    <w:p w:rsidR="00BE4E37" w:rsidRDefault="00BE4E37" w:rsidP="004A684C">
      <w:pPr>
        <w:spacing w:line="480" w:lineRule="auto"/>
        <w:rPr>
          <w:rFonts w:ascii="Times New Roman" w:hAnsi="Times New Roman"/>
          <w:color w:val="000000" w:themeColor="text1"/>
          <w:sz w:val="24"/>
          <w:szCs w:val="24"/>
        </w:rPr>
      </w:pPr>
    </w:p>
    <w:p w:rsidR="00BE4E37" w:rsidRDefault="00BE4E37" w:rsidP="004A684C">
      <w:pPr>
        <w:spacing w:line="480" w:lineRule="auto"/>
        <w:rPr>
          <w:rFonts w:ascii="Times New Roman" w:hAnsi="Times New Roman"/>
          <w:color w:val="000000" w:themeColor="text1"/>
          <w:sz w:val="24"/>
          <w:szCs w:val="24"/>
        </w:rPr>
      </w:pPr>
    </w:p>
    <w:p w:rsidR="00BE4E37" w:rsidRDefault="00BE4E37" w:rsidP="004A684C">
      <w:pPr>
        <w:spacing w:line="480" w:lineRule="auto"/>
        <w:rPr>
          <w:rFonts w:ascii="Times New Roman" w:hAnsi="Times New Roman"/>
          <w:color w:val="000000" w:themeColor="text1"/>
          <w:sz w:val="24"/>
          <w:szCs w:val="24"/>
        </w:rPr>
      </w:pPr>
    </w:p>
    <w:p w:rsidR="00BE4E37" w:rsidRDefault="00BE4E37" w:rsidP="004A684C">
      <w:pPr>
        <w:spacing w:line="480" w:lineRule="auto"/>
        <w:rPr>
          <w:rFonts w:ascii="Times New Roman" w:hAnsi="Times New Roman"/>
          <w:color w:val="000000" w:themeColor="text1"/>
          <w:sz w:val="24"/>
          <w:szCs w:val="24"/>
        </w:rPr>
      </w:pPr>
    </w:p>
    <w:p w:rsidR="00BE4E37" w:rsidRDefault="00BE4E37" w:rsidP="004A684C">
      <w:pPr>
        <w:spacing w:line="480" w:lineRule="auto"/>
        <w:rPr>
          <w:rFonts w:ascii="Times New Roman" w:hAnsi="Times New Roman"/>
          <w:b/>
          <w:color w:val="000000" w:themeColor="text1"/>
          <w:sz w:val="24"/>
          <w:szCs w:val="24"/>
          <w:u w:val="single"/>
        </w:rPr>
      </w:pPr>
    </w:p>
    <w:p w:rsidR="00BE4E37" w:rsidRDefault="00BE4E37" w:rsidP="004A684C">
      <w:pPr>
        <w:spacing w:line="480" w:lineRule="auto"/>
        <w:rPr>
          <w:rFonts w:ascii="Times New Roman" w:hAnsi="Times New Roman"/>
          <w:b/>
          <w:color w:val="000000" w:themeColor="text1"/>
          <w:sz w:val="24"/>
          <w:szCs w:val="24"/>
          <w:u w:val="single"/>
        </w:rPr>
      </w:pPr>
    </w:p>
    <w:p w:rsidR="002A433B" w:rsidRDefault="00737E47" w:rsidP="004A684C">
      <w:pPr>
        <w:spacing w:line="480" w:lineRule="auto"/>
        <w:rPr>
          <w:rFonts w:ascii="Times New Roman" w:hAnsi="Times New Roman"/>
          <w:b/>
          <w:color w:val="000000" w:themeColor="text1"/>
          <w:sz w:val="24"/>
          <w:szCs w:val="24"/>
          <w:u w:val="single"/>
        </w:rPr>
      </w:pPr>
      <w:r w:rsidRPr="002A433B">
        <w:rPr>
          <w:rFonts w:ascii="Times New Roman" w:hAnsi="Times New Roman"/>
          <w:b/>
          <w:color w:val="000000" w:themeColor="text1"/>
          <w:sz w:val="24"/>
          <w:szCs w:val="24"/>
          <w:u w:val="single"/>
        </w:rPr>
        <w:lastRenderedPageBreak/>
        <w:t>Introduction</w:t>
      </w:r>
    </w:p>
    <w:p w:rsidR="007E0EDF" w:rsidRDefault="00737E47" w:rsidP="00A60CE7">
      <w:pPr>
        <w:spacing w:line="480" w:lineRule="auto"/>
        <w:ind w:firstLine="720"/>
        <w:rPr>
          <w:rFonts w:ascii="Times New Roman" w:hAnsi="Times New Roman"/>
          <w:color w:val="000000" w:themeColor="text1"/>
          <w:sz w:val="24"/>
          <w:szCs w:val="24"/>
        </w:rPr>
      </w:pPr>
      <w:r>
        <w:rPr>
          <w:rFonts w:ascii="Times New Roman" w:hAnsi="Times New Roman"/>
          <w:color w:val="000000" w:themeColor="text1"/>
          <w:sz w:val="24"/>
          <w:szCs w:val="24"/>
        </w:rPr>
        <w:t>The experiment was aimed at observing and experimenting Newton's second of motion of an object moving in a uniform and circular motion. Regarding this law, the experiment was famous in the comprehension of the velocity of the object and its acceleration in the same motion. The experiment was useful in the calculation of the force of the object moving uniformly in a circular motion and grasping of the angular velocity and the correlation with a linear speed of the object in a similar motion.</w:t>
      </w:r>
    </w:p>
    <w:p w:rsidR="00AB00D6" w:rsidRPr="00F35CE2" w:rsidRDefault="00737E47" w:rsidP="00A60CE7">
      <w:pPr>
        <w:spacing w:line="480" w:lineRule="auto"/>
        <w:ind w:firstLine="720"/>
        <w:rPr>
          <w:rFonts w:ascii="Times New Roman" w:hAnsi="Times New Roman"/>
          <w:color w:val="000000" w:themeColor="text1"/>
          <w:sz w:val="24"/>
          <w:szCs w:val="24"/>
        </w:rPr>
      </w:pPr>
      <w:r>
        <w:rPr>
          <w:rFonts w:ascii="Times New Roman" w:hAnsi="Times New Roman"/>
          <w:color w:val="000000" w:themeColor="text1"/>
          <w:sz w:val="24"/>
          <w:szCs w:val="24"/>
        </w:rPr>
        <w:t xml:space="preserve">For the accomplishment of our objectives of the experiment, we followed the guidelines outlined in the lab manual about the investigation of the rotation of a bob whose central forces </w:t>
      </w:r>
      <w:r w:rsidR="00F35CE2">
        <w:rPr>
          <w:rFonts w:ascii="Times New Roman" w:hAnsi="Times New Roman"/>
          <w:color w:val="000000" w:themeColor="text1"/>
          <w:sz w:val="24"/>
          <w:szCs w:val="24"/>
        </w:rPr>
        <w:t>would be</w:t>
      </w:r>
      <w:r>
        <w:rPr>
          <w:rFonts w:ascii="Times New Roman" w:hAnsi="Times New Roman"/>
          <w:color w:val="000000" w:themeColor="text1"/>
          <w:sz w:val="24"/>
          <w:szCs w:val="24"/>
        </w:rPr>
        <w:t xml:space="preserve"> altered using various rubber bands and springs.  </w:t>
      </w:r>
      <w:r w:rsidR="00F35CE2">
        <w:rPr>
          <w:rFonts w:ascii="Times New Roman" w:hAnsi="Times New Roman"/>
          <w:color w:val="000000" w:themeColor="text1"/>
          <w:sz w:val="24"/>
          <w:szCs w:val="24"/>
        </w:rPr>
        <w:t>The first step of our experiment was the measurement of the mass of the bucket and the bob. The second step was setting a certain number of revolutions made by the bod. Thirdly, we recorded that time taken by the bob to make the set revolutions. Upon completion of that section of the experiment, we plotted graphs of force against velocity and force vs. velocity^2. From the graphs, we observed and comprehended the uniform circular motion and the applicability of Newton's second law in the experiment.</w:t>
      </w:r>
    </w:p>
    <w:p w:rsidR="00D3102C" w:rsidRDefault="00737E47" w:rsidP="004A684C">
      <w:pPr>
        <w:spacing w:line="480" w:lineRule="auto"/>
        <w:rPr>
          <w:rFonts w:ascii="Times New Roman" w:hAnsi="Times New Roman"/>
          <w:b/>
          <w:color w:val="000000" w:themeColor="text1"/>
          <w:sz w:val="24"/>
          <w:szCs w:val="24"/>
          <w:u w:val="single"/>
        </w:rPr>
      </w:pPr>
      <w:r w:rsidRPr="0080134E">
        <w:rPr>
          <w:rFonts w:ascii="Times New Roman" w:hAnsi="Times New Roman"/>
          <w:b/>
          <w:color w:val="000000" w:themeColor="text1"/>
          <w:sz w:val="24"/>
          <w:szCs w:val="24"/>
          <w:u w:val="single"/>
        </w:rPr>
        <w:t>Investigation 1</w:t>
      </w:r>
    </w:p>
    <w:p w:rsidR="00FF7F14" w:rsidRDefault="00737E47" w:rsidP="00A60CE7">
      <w:pPr>
        <w:spacing w:line="480" w:lineRule="auto"/>
        <w:ind w:firstLine="720"/>
        <w:rPr>
          <w:rFonts w:ascii="Times New Roman" w:hAnsi="Times New Roman"/>
          <w:color w:val="000000" w:themeColor="text1"/>
          <w:sz w:val="24"/>
          <w:szCs w:val="24"/>
        </w:rPr>
      </w:pPr>
      <w:r w:rsidRPr="00FF7F14">
        <w:rPr>
          <w:rFonts w:ascii="Times New Roman" w:hAnsi="Times New Roman"/>
          <w:color w:val="000000" w:themeColor="text1"/>
          <w:sz w:val="24"/>
          <w:szCs w:val="24"/>
        </w:rPr>
        <w:t xml:space="preserve">In the experiment, </w:t>
      </w:r>
      <w:r>
        <w:rPr>
          <w:rFonts w:ascii="Times New Roman" w:hAnsi="Times New Roman"/>
          <w:color w:val="000000" w:themeColor="text1"/>
          <w:sz w:val="24"/>
          <w:szCs w:val="24"/>
        </w:rPr>
        <w:t xml:space="preserve">we applied multiple apparatus and items in the fulfillment and achievement of our objectives. </w:t>
      </w:r>
      <w:r w:rsidR="00050208">
        <w:rPr>
          <w:rFonts w:ascii="Times New Roman" w:hAnsi="Times New Roman"/>
          <w:color w:val="000000" w:themeColor="text1"/>
          <w:sz w:val="24"/>
          <w:szCs w:val="24"/>
        </w:rPr>
        <w:t>The list of the equipment we used during the whole experiment includes Sargent-Welch centripetal force apparatus,</w:t>
      </w:r>
      <w:r w:rsidR="00186A3E">
        <w:rPr>
          <w:rFonts w:ascii="Times New Roman" w:hAnsi="Times New Roman"/>
          <w:color w:val="000000" w:themeColor="text1"/>
          <w:sz w:val="24"/>
          <w:szCs w:val="24"/>
        </w:rPr>
        <w:t xml:space="preserve"> timer program, assorted springs, rubber bands, paper clips, plastic pail, a digital scale, washers, ruler, and a string. After assembling all the required equipment for the experiment, we measure separated measured the weights of the empty bucket and the bob and recorded. </w:t>
      </w:r>
      <w:r w:rsidR="00E51F38">
        <w:rPr>
          <w:rFonts w:ascii="Times New Roman" w:hAnsi="Times New Roman"/>
          <w:color w:val="000000" w:themeColor="text1"/>
          <w:sz w:val="24"/>
          <w:szCs w:val="24"/>
        </w:rPr>
        <w:t xml:space="preserve">The did a calculation of </w:t>
      </w:r>
      <w:r w:rsidR="00E51F38">
        <w:rPr>
          <w:rFonts w:ascii="Times New Roman" w:hAnsi="Times New Roman"/>
          <w:color w:val="000000" w:themeColor="text1"/>
          <w:sz w:val="24"/>
          <w:szCs w:val="24"/>
        </w:rPr>
        <w:lastRenderedPageBreak/>
        <w:t xml:space="preserve">the mass error in, 0.0005kg, by dividing the minimum increment measurement of the digital scale by 2. </w:t>
      </w:r>
    </w:p>
    <w:p w:rsidR="00340E07" w:rsidRDefault="00737E47" w:rsidP="00A60CE7">
      <w:pPr>
        <w:spacing w:line="480" w:lineRule="auto"/>
        <w:ind w:firstLine="720"/>
        <w:rPr>
          <w:rFonts w:ascii="Times New Roman" w:hAnsi="Times New Roman"/>
          <w:color w:val="000000" w:themeColor="text1"/>
          <w:sz w:val="24"/>
          <w:szCs w:val="24"/>
        </w:rPr>
      </w:pPr>
      <w:r>
        <w:rPr>
          <w:rFonts w:ascii="Times New Roman" w:hAnsi="Times New Roman"/>
          <w:color w:val="000000" w:themeColor="text1"/>
          <w:sz w:val="24"/>
          <w:szCs w:val="24"/>
        </w:rPr>
        <w:t xml:space="preserve">The calculation of the mass error was meant to specify possible errors which could have resulted from the measurement of mass. The next step was the attachment of the empty bucket to the bob which had already been attached to the Sargent- Welch centripetal force apparatus using the spring. In this step, we ensured that the bob was not hanging near or past the vertical post at the stationary position of the body. To ensure that the bob was at a stationary position, we leveled the base of the Sargent- Welch apparatus. We ensured the arm of apparatus was balanced </w:t>
      </w:r>
      <w:r w:rsidR="00DD5AE3">
        <w:rPr>
          <w:rFonts w:ascii="Times New Roman" w:hAnsi="Times New Roman"/>
          <w:color w:val="000000" w:themeColor="text1"/>
          <w:sz w:val="24"/>
          <w:szCs w:val="24"/>
        </w:rPr>
        <w:t>by setting the pointer of the based at the middles then screw</w:t>
      </w:r>
      <w:r w:rsidR="00F2171B">
        <w:rPr>
          <w:rFonts w:ascii="Times New Roman" w:hAnsi="Times New Roman"/>
          <w:color w:val="000000" w:themeColor="text1"/>
          <w:sz w:val="24"/>
          <w:szCs w:val="24"/>
        </w:rPr>
        <w:t>ed</w:t>
      </w:r>
      <w:r w:rsidR="00DD5AE3">
        <w:rPr>
          <w:rFonts w:ascii="Times New Roman" w:hAnsi="Times New Roman"/>
          <w:color w:val="000000" w:themeColor="text1"/>
          <w:sz w:val="24"/>
          <w:szCs w:val="24"/>
        </w:rPr>
        <w:t xml:space="preserve"> it in position. </w:t>
      </w:r>
    </w:p>
    <w:p w:rsidR="00F2171B" w:rsidRDefault="00737E47" w:rsidP="00A60CE7">
      <w:pPr>
        <w:spacing w:line="480" w:lineRule="auto"/>
        <w:ind w:firstLine="720"/>
        <w:rPr>
          <w:rFonts w:ascii="Times New Roman" w:hAnsi="Times New Roman"/>
          <w:color w:val="000000" w:themeColor="text1"/>
          <w:sz w:val="24"/>
          <w:szCs w:val="24"/>
        </w:rPr>
      </w:pPr>
      <w:r>
        <w:rPr>
          <w:rFonts w:ascii="Times New Roman" w:hAnsi="Times New Roman"/>
          <w:color w:val="000000" w:themeColor="text1"/>
          <w:sz w:val="24"/>
          <w:szCs w:val="24"/>
        </w:rPr>
        <w:t xml:space="preserve">We then moved our bob so that its top would freely hang above the pointer without coming into contact with it.  After setting was fully set, we estimated the distance between the center of the pointer and the tip of the bob by measuring. The value obtained was the radius (See Table 1). Upon measurement and recording of our radius value, we calculated the radius error, 0.0005m by the dividing the lowest increment by 2. Since we had found the value of the radius, we attached the bob to the post of the Sargent-Welch apparatus and then the empty bucket to the bob. </w:t>
      </w:r>
    </w:p>
    <w:p w:rsidR="004F41D1" w:rsidRDefault="00737E47" w:rsidP="00A60CE7">
      <w:pPr>
        <w:spacing w:line="480" w:lineRule="auto"/>
        <w:ind w:firstLine="720"/>
        <w:rPr>
          <w:rFonts w:ascii="Times New Roman" w:hAnsi="Times New Roman"/>
          <w:color w:val="000000" w:themeColor="text1"/>
          <w:sz w:val="24"/>
          <w:szCs w:val="24"/>
        </w:rPr>
      </w:pPr>
      <w:r>
        <w:rPr>
          <w:rFonts w:ascii="Times New Roman" w:hAnsi="Times New Roman"/>
          <w:color w:val="000000" w:themeColor="text1"/>
          <w:sz w:val="24"/>
          <w:szCs w:val="24"/>
        </w:rPr>
        <w:t xml:space="preserve">We used a spring to attach the bob to the post and a hook to the apparatus. We used the same hook on the bob to connect the two sets. On the other side of the bob, there was </w:t>
      </w:r>
      <w:r w:rsidR="00EC1DE3">
        <w:rPr>
          <w:rFonts w:ascii="Times New Roman" w:hAnsi="Times New Roman"/>
          <w:color w:val="000000" w:themeColor="text1"/>
          <w:sz w:val="24"/>
          <w:szCs w:val="24"/>
        </w:rPr>
        <w:t>another hook on which we attached a string from the bucket to the bob. During this step, we ensured that it was off the side of the bench to avoid possible errors as a result of interference or disruption by the bench. In the experiment, the bucket was primarily used to find the centripetal force of the bob rotating at an angle of the rubber band or spring.</w:t>
      </w:r>
    </w:p>
    <w:p w:rsidR="00EC1DE3" w:rsidRDefault="00737E47" w:rsidP="00A60CE7">
      <w:pPr>
        <w:spacing w:line="480" w:lineRule="auto"/>
        <w:ind w:firstLine="720"/>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Once our setting we complete, we took the weights and washers which have been provided from the experiment and put them on the bucket until the pointers of the vertical post and the bob were perfectly aligned. </w:t>
      </w:r>
      <w:r w:rsidR="00F40306">
        <w:rPr>
          <w:rFonts w:ascii="Times New Roman" w:hAnsi="Times New Roman"/>
          <w:color w:val="000000" w:themeColor="text1"/>
          <w:sz w:val="24"/>
          <w:szCs w:val="24"/>
        </w:rPr>
        <w:t xml:space="preserve">Once the two pointers were well-aligned, we detached the bucket containing the weights from the apparatus and measured the mass of the string, weights, and bucket together. We reattached an empty bucket to find the mass error (See Table 1) and placed the weights again until the center of the bob went passed the tip of the pointer. We read the values of the weights of the bucket and the error and recorded in the excel spreadsheet (See Table 2). </w:t>
      </w:r>
    </w:p>
    <w:p w:rsidR="006A0090" w:rsidRDefault="00737E47" w:rsidP="00A60CE7">
      <w:pPr>
        <w:spacing w:line="480" w:lineRule="auto"/>
        <w:ind w:firstLine="720"/>
        <w:rPr>
          <w:rFonts w:ascii="Times New Roman" w:hAnsi="Times New Roman"/>
          <w:color w:val="000000" w:themeColor="text1"/>
          <w:sz w:val="24"/>
          <w:szCs w:val="24"/>
        </w:rPr>
      </w:pPr>
      <w:r>
        <w:rPr>
          <w:rFonts w:ascii="Times New Roman" w:hAnsi="Times New Roman"/>
          <w:color w:val="000000" w:themeColor="text1"/>
          <w:sz w:val="24"/>
          <w:szCs w:val="24"/>
        </w:rPr>
        <w:t>We calculated the time taken by the bob in making two revolutions by spinning it until it attained a constant speed. When the bob was at a constant speed, we used the time program on the computer to measure the time.</w:t>
      </w:r>
      <w:r w:rsidR="00975EBF">
        <w:rPr>
          <w:rFonts w:ascii="Times New Roman" w:hAnsi="Times New Roman"/>
          <w:color w:val="000000" w:themeColor="text1"/>
          <w:sz w:val="24"/>
          <w:szCs w:val="24"/>
        </w:rPr>
        <w:t xml:space="preserve"> We also recorded the time values obtained in the excel spreadsheet (See Table 3). We followed the above steps to find the time for the bob if we used five different rubber-bands or springs and the centripetal force. We made adjustments of the mob and the spring at 200g, 300g, 400g, and 600g and found the time taken for each rubber-band or spring and recorded the values in the same excel spreadsheet (See Table 3).  </w:t>
      </w:r>
    </w:p>
    <w:p w:rsidR="00370DB6" w:rsidRDefault="00737E47" w:rsidP="00A60CE7">
      <w:pPr>
        <w:spacing w:line="480" w:lineRule="auto"/>
        <w:ind w:firstLine="720"/>
        <w:rPr>
          <w:rFonts w:ascii="Times New Roman" w:hAnsi="Times New Roman"/>
          <w:color w:val="000000" w:themeColor="text1"/>
          <w:sz w:val="24"/>
          <w:szCs w:val="24"/>
        </w:rPr>
      </w:pPr>
      <w:r>
        <w:rPr>
          <w:rFonts w:ascii="Times New Roman" w:hAnsi="Times New Roman"/>
          <w:color w:val="000000" w:themeColor="text1"/>
          <w:sz w:val="24"/>
          <w:szCs w:val="24"/>
        </w:rPr>
        <w:t>I entered the formula</w:t>
      </w:r>
      <w:r w:rsidR="00FF7F14">
        <w:rPr>
          <w:rFonts w:ascii="Times New Roman" w:hAnsi="Times New Roman"/>
          <w:color w:val="000000" w:themeColor="text1"/>
          <w:sz w:val="24"/>
          <w:szCs w:val="24"/>
        </w:rPr>
        <w:t xml:space="preserve"> (</w:t>
      </w:r>
      <m:oMath>
        <m:acc>
          <m:accPr>
            <m:chr m:val="̅"/>
            <m:ctrlPr>
              <w:rPr>
                <w:rFonts w:ascii="Cambria Math" w:hAnsi="Cambria Math" w:cs="Times New Roman"/>
                <w:i/>
                <w:color w:val="000000" w:themeColor="text1"/>
                <w:sz w:val="24"/>
                <w:szCs w:val="24"/>
              </w:rPr>
            </m:ctrlPr>
          </m:accPr>
          <m:e>
            <m:r>
              <w:rPr>
                <w:rFonts w:ascii="Cambria Math" w:hAnsi="Cambria Math"/>
                <w:color w:val="000000" w:themeColor="text1"/>
                <w:sz w:val="24"/>
                <w:szCs w:val="24"/>
              </w:rPr>
              <m:t>t</m:t>
            </m:r>
          </m:e>
        </m:acc>
        <m:r>
          <w:rPr>
            <w:rFonts w:ascii="Cambria Math" w:hAnsi="Cambria Math"/>
            <w:color w:val="000000" w:themeColor="text1"/>
            <w:sz w:val="24"/>
            <w:szCs w:val="24"/>
          </w:rPr>
          <m:t>=</m:t>
        </m:r>
        <m:f>
          <m:fPr>
            <m:ctrlPr>
              <w:rPr>
                <w:rFonts w:ascii="Cambria Math" w:hAnsi="Cambria Math" w:cs="Times New Roman"/>
                <w:i/>
                <w:color w:val="000000" w:themeColor="text1"/>
                <w:sz w:val="24"/>
                <w:szCs w:val="24"/>
              </w:rPr>
            </m:ctrlPr>
          </m:fPr>
          <m:num>
            <m:sSub>
              <m:sSubPr>
                <m:ctrlPr>
                  <w:rPr>
                    <w:rFonts w:ascii="Cambria Math" w:hAnsi="Cambria Math" w:cs="Times New Roman"/>
                    <w:i/>
                    <w:color w:val="000000" w:themeColor="text1"/>
                    <w:sz w:val="24"/>
                    <w:szCs w:val="24"/>
                  </w:rPr>
                </m:ctrlPr>
              </m:sSubPr>
              <m:e>
                <m:r>
                  <w:rPr>
                    <w:rFonts w:ascii="Cambria Math" w:hAnsi="Cambria Math"/>
                    <w:color w:val="000000" w:themeColor="text1"/>
                    <w:sz w:val="24"/>
                    <w:szCs w:val="24"/>
                  </w:rPr>
                  <m:t>t</m:t>
                </m:r>
              </m:e>
              <m:sub>
                <m:r>
                  <w:rPr>
                    <w:rFonts w:ascii="Cambria Math" w:hAnsi="Cambria Math"/>
                    <w:color w:val="000000" w:themeColor="text1"/>
                    <w:sz w:val="24"/>
                    <w:szCs w:val="24"/>
                  </w:rPr>
                  <m:t>1</m:t>
                </m:r>
              </m:sub>
            </m:sSub>
            <m:r>
              <w:rPr>
                <w:rFonts w:ascii="Cambria Math" w:hAnsi="Cambria Math"/>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olor w:val="000000" w:themeColor="text1"/>
                    <w:sz w:val="24"/>
                    <w:szCs w:val="24"/>
                  </w:rPr>
                  <m:t>t</m:t>
                </m:r>
              </m:e>
              <m:sub>
                <m:r>
                  <w:rPr>
                    <w:rFonts w:ascii="Cambria Math" w:hAnsi="Cambria Math"/>
                    <w:color w:val="000000" w:themeColor="text1"/>
                    <w:sz w:val="24"/>
                    <w:szCs w:val="24"/>
                  </w:rPr>
                  <m:t>2</m:t>
                </m:r>
              </m:sub>
            </m:sSub>
            <m:r>
              <w:rPr>
                <w:rFonts w:ascii="Cambria Math" w:hAnsi="Cambria Math"/>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olor w:val="000000" w:themeColor="text1"/>
                    <w:sz w:val="24"/>
                    <w:szCs w:val="24"/>
                  </w:rPr>
                  <m:t>t</m:t>
                </m:r>
              </m:e>
              <m:sub>
                <m:r>
                  <w:rPr>
                    <w:rFonts w:ascii="Cambria Math" w:hAnsi="Cambria Math"/>
                    <w:color w:val="000000" w:themeColor="text1"/>
                    <w:sz w:val="24"/>
                    <w:szCs w:val="24"/>
                  </w:rPr>
                  <m:t>3</m:t>
                </m:r>
              </m:sub>
            </m:sSub>
          </m:num>
          <m:den>
            <m:r>
              <w:rPr>
                <w:rFonts w:ascii="Cambria Math" w:hAnsi="Cambria Math"/>
                <w:color w:val="000000" w:themeColor="text1"/>
                <w:sz w:val="24"/>
                <w:szCs w:val="24"/>
              </w:rPr>
              <m:t>3</m:t>
            </m:r>
          </m:den>
        </m:f>
        <m:r>
          <w:rPr>
            <w:rFonts w:ascii="Cambria Math" w:hAnsi="Cambria Math"/>
            <w:color w:val="000000" w:themeColor="text1"/>
            <w:sz w:val="24"/>
            <w:szCs w:val="24"/>
          </w:rPr>
          <m:t xml:space="preserve"> ) </m:t>
        </m:r>
      </m:oMath>
      <w:r>
        <w:rPr>
          <w:rFonts w:ascii="Times New Roman" w:hAnsi="Times New Roman"/>
          <w:color w:val="000000" w:themeColor="text1"/>
          <w:sz w:val="24"/>
          <w:szCs w:val="24"/>
        </w:rPr>
        <w:t>given by the</w:t>
      </w:r>
      <w:r w:rsidR="00FF7F14">
        <w:rPr>
          <w:rFonts w:ascii="Times New Roman" w:hAnsi="Times New Roman"/>
          <w:color w:val="000000" w:themeColor="text1"/>
          <w:sz w:val="24"/>
          <w:szCs w:val="24"/>
        </w:rPr>
        <w:t xml:space="preserve"> TA</w:t>
      </w:r>
      <w:r w:rsidR="008D46B5">
        <w:rPr>
          <w:rFonts w:ascii="Times New Roman" w:hAnsi="Times New Roman"/>
          <w:color w:val="000000" w:themeColor="text1"/>
          <w:sz w:val="24"/>
          <w:szCs w:val="24"/>
        </w:rPr>
        <w:t>, to the</w:t>
      </w:r>
      <w:r>
        <w:rPr>
          <w:rFonts w:ascii="Times New Roman" w:hAnsi="Times New Roman"/>
          <w:color w:val="000000" w:themeColor="text1"/>
          <w:sz w:val="24"/>
          <w:szCs w:val="24"/>
        </w:rPr>
        <w:t xml:space="preserve"> </w:t>
      </w:r>
      <w:r w:rsidR="00FF7F14">
        <w:rPr>
          <w:rFonts w:ascii="Times New Roman" w:hAnsi="Times New Roman"/>
          <w:color w:val="000000" w:themeColor="text1"/>
          <w:sz w:val="24"/>
          <w:szCs w:val="24"/>
        </w:rPr>
        <w:t>excel sheet a</w:t>
      </w:r>
      <w:r w:rsidR="008D46B5">
        <w:rPr>
          <w:rFonts w:ascii="Times New Roman" w:hAnsi="Times New Roman"/>
          <w:color w:val="000000" w:themeColor="text1"/>
          <w:sz w:val="24"/>
          <w:szCs w:val="24"/>
        </w:rPr>
        <w:t xml:space="preserve">nd got </w:t>
      </w:r>
      <w:r w:rsidR="00FF7F14">
        <w:rPr>
          <w:rFonts w:ascii="Times New Roman" w:hAnsi="Times New Roman"/>
          <w:color w:val="000000" w:themeColor="text1"/>
          <w:sz w:val="24"/>
          <w:szCs w:val="24"/>
        </w:rPr>
        <w:t xml:space="preserve">the average time for each </w:t>
      </w:r>
      <w:r w:rsidR="008D46B5">
        <w:rPr>
          <w:rFonts w:ascii="Times New Roman" w:hAnsi="Times New Roman"/>
          <w:color w:val="000000" w:themeColor="text1"/>
          <w:sz w:val="24"/>
          <w:szCs w:val="24"/>
        </w:rPr>
        <w:t xml:space="preserve">contraption of the </w:t>
      </w:r>
      <w:r w:rsidR="00FF7F14">
        <w:rPr>
          <w:rFonts w:ascii="Times New Roman" w:hAnsi="Times New Roman"/>
          <w:color w:val="000000" w:themeColor="text1"/>
          <w:sz w:val="24"/>
          <w:szCs w:val="24"/>
        </w:rPr>
        <w:t>spring/ rubber band (</w:t>
      </w:r>
      <w:r w:rsidR="008D46B5">
        <w:rPr>
          <w:rFonts w:ascii="Times New Roman" w:hAnsi="Times New Roman"/>
          <w:color w:val="000000" w:themeColor="text1"/>
          <w:sz w:val="24"/>
          <w:szCs w:val="24"/>
        </w:rPr>
        <w:t xml:space="preserve">See </w:t>
      </w:r>
      <w:r w:rsidR="00FF7F14">
        <w:rPr>
          <w:rFonts w:ascii="Times New Roman" w:hAnsi="Times New Roman"/>
          <w:color w:val="000000" w:themeColor="text1"/>
          <w:sz w:val="24"/>
          <w:szCs w:val="24"/>
        </w:rPr>
        <w:t xml:space="preserve">Table 3). </w:t>
      </w:r>
      <w:r w:rsidR="008D46B5">
        <w:rPr>
          <w:rFonts w:ascii="Times New Roman" w:hAnsi="Times New Roman"/>
          <w:color w:val="000000" w:themeColor="text1"/>
          <w:sz w:val="24"/>
          <w:szCs w:val="24"/>
        </w:rPr>
        <w:t xml:space="preserve">I then calculated the </w:t>
      </w:r>
      <w:r w:rsidR="00FF7F14">
        <w:rPr>
          <w:rFonts w:ascii="Times New Roman" w:hAnsi="Times New Roman"/>
          <w:color w:val="000000" w:themeColor="text1"/>
          <w:sz w:val="24"/>
          <w:szCs w:val="24"/>
        </w:rPr>
        <w:t>error in time</w:t>
      </w:r>
      <w:r w:rsidR="008D46B5">
        <w:rPr>
          <w:rFonts w:ascii="Times New Roman" w:hAnsi="Times New Roman"/>
          <w:color w:val="000000" w:themeColor="text1"/>
          <w:sz w:val="24"/>
          <w:szCs w:val="24"/>
        </w:rPr>
        <w:t xml:space="preserve"> </w:t>
      </w:r>
      <w:r w:rsidR="00FF7F14">
        <w:rPr>
          <w:rFonts w:ascii="Times New Roman" w:hAnsi="Times New Roman"/>
          <w:color w:val="000000" w:themeColor="text1"/>
          <w:sz w:val="24"/>
          <w:szCs w:val="24"/>
        </w:rPr>
        <w:t>usin</w:t>
      </w:r>
      <w:r w:rsidR="008D46B5">
        <w:rPr>
          <w:rFonts w:ascii="Times New Roman" w:hAnsi="Times New Roman"/>
          <w:color w:val="000000" w:themeColor="text1"/>
          <w:sz w:val="24"/>
          <w:szCs w:val="24"/>
        </w:rPr>
        <w:t xml:space="preserve">g </w:t>
      </w:r>
      <w:r w:rsidR="00FF7F14">
        <w:rPr>
          <w:rFonts w:ascii="Times New Roman" w:hAnsi="Times New Roman"/>
          <w:color w:val="000000" w:themeColor="text1"/>
          <w:sz w:val="24"/>
          <w:szCs w:val="24"/>
        </w:rPr>
        <w:t xml:space="preserve"> </w:t>
      </w:r>
      <m:oMath>
        <m:r>
          <w:rPr>
            <w:rFonts w:ascii="Cambria Math" w:hAnsi="Cambria Math"/>
            <w:color w:val="000000" w:themeColor="text1"/>
            <w:sz w:val="24"/>
            <w:szCs w:val="24"/>
          </w:rPr>
          <m:t>δt=</m:t>
        </m:r>
        <m:f>
          <m:fPr>
            <m:ctrlPr>
              <w:rPr>
                <w:rFonts w:ascii="Cambria Math" w:hAnsi="Cambria Math" w:cs="Times New Roman"/>
                <w:i/>
                <w:color w:val="000000" w:themeColor="text1"/>
                <w:sz w:val="24"/>
                <w:szCs w:val="24"/>
              </w:rPr>
            </m:ctrlPr>
          </m:fPr>
          <m:num>
            <m:r>
              <w:rPr>
                <w:rFonts w:ascii="Cambria Math" w:hAnsi="Cambria Math"/>
                <w:color w:val="000000" w:themeColor="text1"/>
                <w:sz w:val="24"/>
                <w:szCs w:val="24"/>
              </w:rPr>
              <m:t>σ</m:t>
            </m:r>
          </m:num>
          <m:den>
            <m:rad>
              <m:radPr>
                <m:degHide m:val="1"/>
                <m:ctrlPr>
                  <w:rPr>
                    <w:rFonts w:ascii="Cambria Math" w:hAnsi="Cambria Math" w:cs="Times New Roman"/>
                    <w:i/>
                    <w:color w:val="000000" w:themeColor="text1"/>
                    <w:sz w:val="24"/>
                    <w:szCs w:val="24"/>
                  </w:rPr>
                </m:ctrlPr>
              </m:radPr>
              <m:deg/>
              <m:e>
                <m:r>
                  <w:rPr>
                    <w:rFonts w:ascii="Cambria Math" w:hAnsi="Cambria Math"/>
                    <w:color w:val="000000" w:themeColor="text1"/>
                    <w:sz w:val="24"/>
                    <w:szCs w:val="24"/>
                  </w:rPr>
                  <m:t>N</m:t>
                </m:r>
              </m:e>
            </m:rad>
          </m:den>
        </m:f>
      </m:oMath>
      <w:r w:rsidR="00FF7F14">
        <w:rPr>
          <w:rFonts w:ascii="Times New Roman" w:hAnsi="Times New Roman"/>
          <w:color w:val="000000" w:themeColor="text1"/>
          <w:sz w:val="24"/>
          <w:szCs w:val="24"/>
        </w:rPr>
        <w:t xml:space="preserve"> </w:t>
      </w:r>
      <w:r w:rsidR="008D46B5">
        <w:rPr>
          <w:rFonts w:ascii="Times New Roman" w:hAnsi="Times New Roman"/>
          <w:color w:val="000000" w:themeColor="text1"/>
          <w:sz w:val="24"/>
          <w:szCs w:val="24"/>
        </w:rPr>
        <w:t xml:space="preserve"> formula, </w:t>
      </w:r>
      <w:r w:rsidR="00FF7F14">
        <w:rPr>
          <w:rFonts w:ascii="Times New Roman" w:hAnsi="Times New Roman"/>
          <w:color w:val="000000" w:themeColor="text1"/>
          <w:sz w:val="24"/>
          <w:szCs w:val="24"/>
        </w:rPr>
        <w:t>where</w:t>
      </w:r>
      <w:r w:rsidR="008D46B5">
        <w:rPr>
          <w:rFonts w:ascii="Times New Roman" w:hAnsi="Times New Roman"/>
          <w:color w:val="000000" w:themeColor="text1"/>
          <w:sz w:val="24"/>
          <w:szCs w:val="24"/>
        </w:rPr>
        <w:t>by</w:t>
      </w:r>
      <w:r w:rsidR="00FF7F14">
        <w:rPr>
          <w:rFonts w:ascii="Times New Roman" w:hAnsi="Times New Roman"/>
          <w:color w:val="000000" w:themeColor="text1"/>
          <w:sz w:val="24"/>
          <w:szCs w:val="24"/>
        </w:rPr>
        <w:t xml:space="preserve"> N</w:t>
      </w:r>
      <w:r w:rsidR="008D46B5">
        <w:rPr>
          <w:rFonts w:ascii="Times New Roman" w:hAnsi="Times New Roman"/>
          <w:color w:val="000000" w:themeColor="text1"/>
          <w:sz w:val="24"/>
          <w:szCs w:val="24"/>
        </w:rPr>
        <w:t xml:space="preserve"> refers to the</w:t>
      </w:r>
      <w:r w:rsidR="00FF7F14">
        <w:rPr>
          <w:rFonts w:ascii="Times New Roman" w:hAnsi="Times New Roman"/>
          <w:color w:val="000000" w:themeColor="text1"/>
          <w:sz w:val="24"/>
          <w:szCs w:val="24"/>
        </w:rPr>
        <w:t xml:space="preserve"> number of trials</w:t>
      </w:r>
      <w:r w:rsidR="008D46B5">
        <w:rPr>
          <w:rFonts w:ascii="Times New Roman" w:hAnsi="Times New Roman"/>
          <w:color w:val="000000" w:themeColor="text1"/>
          <w:sz w:val="24"/>
          <w:szCs w:val="24"/>
        </w:rPr>
        <w:t xml:space="preserve"> attempted</w:t>
      </w:r>
      <w:r w:rsidR="00FF7F14">
        <w:rPr>
          <w:rFonts w:ascii="Times New Roman" w:hAnsi="Times New Roman"/>
          <w:color w:val="000000" w:themeColor="text1"/>
          <w:sz w:val="24"/>
          <w:szCs w:val="24"/>
        </w:rPr>
        <w:t xml:space="preserve">. </w:t>
      </w:r>
      <w:r w:rsidR="008D46B5">
        <w:rPr>
          <w:rFonts w:ascii="Times New Roman" w:hAnsi="Times New Roman"/>
          <w:color w:val="000000" w:themeColor="text1"/>
          <w:sz w:val="24"/>
          <w:szCs w:val="24"/>
        </w:rPr>
        <w:t xml:space="preserve">Upon </w:t>
      </w:r>
      <w:r w:rsidR="00FF7F14">
        <w:rPr>
          <w:rFonts w:ascii="Times New Roman" w:hAnsi="Times New Roman"/>
          <w:color w:val="000000" w:themeColor="text1"/>
          <w:sz w:val="24"/>
          <w:szCs w:val="24"/>
        </w:rPr>
        <w:t>calculat</w:t>
      </w:r>
      <w:r w:rsidR="008D46B5">
        <w:rPr>
          <w:rFonts w:ascii="Times New Roman" w:hAnsi="Times New Roman"/>
          <w:color w:val="000000" w:themeColor="text1"/>
          <w:sz w:val="24"/>
          <w:szCs w:val="24"/>
        </w:rPr>
        <w:t>ion of all errors in</w:t>
      </w:r>
      <w:r w:rsidR="00FF7F14">
        <w:rPr>
          <w:rFonts w:ascii="Times New Roman" w:hAnsi="Times New Roman"/>
          <w:color w:val="000000" w:themeColor="text1"/>
          <w:sz w:val="24"/>
          <w:szCs w:val="24"/>
        </w:rPr>
        <w:t xml:space="preserve"> time, I recorded my values </w:t>
      </w:r>
      <w:r w:rsidR="008D46B5">
        <w:rPr>
          <w:rFonts w:ascii="Times New Roman" w:hAnsi="Times New Roman"/>
          <w:color w:val="000000" w:themeColor="text1"/>
          <w:sz w:val="24"/>
          <w:szCs w:val="24"/>
        </w:rPr>
        <w:t xml:space="preserve">(See Table 3). </w:t>
      </w:r>
      <w:r w:rsidR="00FF7F14">
        <w:rPr>
          <w:rFonts w:ascii="Times New Roman" w:hAnsi="Times New Roman"/>
          <w:color w:val="000000" w:themeColor="text1"/>
          <w:sz w:val="24"/>
          <w:szCs w:val="24"/>
        </w:rPr>
        <w:t xml:space="preserve"> I </w:t>
      </w:r>
      <w:r w:rsidR="008D46B5">
        <w:rPr>
          <w:rFonts w:ascii="Times New Roman" w:hAnsi="Times New Roman"/>
          <w:color w:val="000000" w:themeColor="text1"/>
          <w:sz w:val="24"/>
          <w:szCs w:val="24"/>
        </w:rPr>
        <w:t xml:space="preserve">then </w:t>
      </w:r>
      <w:r w:rsidR="00FF7F14">
        <w:rPr>
          <w:rFonts w:ascii="Times New Roman" w:hAnsi="Times New Roman"/>
          <w:color w:val="000000" w:themeColor="text1"/>
          <w:sz w:val="24"/>
          <w:szCs w:val="24"/>
        </w:rPr>
        <w:t xml:space="preserve">calculated the period using </w:t>
      </w:r>
      <m:oMath>
        <m:r>
          <w:rPr>
            <w:rFonts w:ascii="Cambria Math" w:hAnsi="Cambria Math"/>
            <w:color w:val="000000" w:themeColor="text1"/>
            <w:sz w:val="24"/>
            <w:szCs w:val="24"/>
          </w:rPr>
          <m:t xml:space="preserve">T= </m:t>
        </m:r>
        <m:f>
          <m:fPr>
            <m:ctrlPr>
              <w:rPr>
                <w:rFonts w:ascii="Cambria Math" w:hAnsi="Cambria Math" w:cs="Times New Roman"/>
                <w:i/>
                <w:color w:val="000000" w:themeColor="text1"/>
                <w:sz w:val="24"/>
                <w:szCs w:val="24"/>
              </w:rPr>
            </m:ctrlPr>
          </m:fPr>
          <m:num>
            <m:acc>
              <m:accPr>
                <m:chr m:val="̅"/>
                <m:ctrlPr>
                  <w:rPr>
                    <w:rFonts w:ascii="Cambria Math" w:hAnsi="Cambria Math" w:cs="Times New Roman"/>
                    <w:i/>
                    <w:color w:val="000000" w:themeColor="text1"/>
                    <w:sz w:val="24"/>
                    <w:szCs w:val="24"/>
                  </w:rPr>
                </m:ctrlPr>
              </m:accPr>
              <m:e>
                <m:r>
                  <w:rPr>
                    <w:rFonts w:ascii="Cambria Math" w:hAnsi="Cambria Math"/>
                    <w:color w:val="000000" w:themeColor="text1"/>
                    <w:sz w:val="24"/>
                    <w:szCs w:val="24"/>
                  </w:rPr>
                  <m:t>t</m:t>
                </m:r>
              </m:e>
            </m:acc>
          </m:num>
          <m:den>
            <m:r>
              <w:rPr>
                <w:rFonts w:ascii="Cambria Math" w:hAnsi="Cambria Math"/>
                <w:color w:val="000000" w:themeColor="text1"/>
                <w:sz w:val="24"/>
                <w:szCs w:val="24"/>
              </w:rPr>
              <m:t>n</m:t>
            </m:r>
          </m:den>
        </m:f>
      </m:oMath>
      <w:r w:rsidR="00FF7F14">
        <w:rPr>
          <w:rFonts w:ascii="Times New Roman" w:hAnsi="Times New Roman"/>
          <w:color w:val="000000" w:themeColor="text1"/>
          <w:sz w:val="24"/>
          <w:szCs w:val="24"/>
        </w:rPr>
        <w:t xml:space="preserve"> </w:t>
      </w:r>
      <w:r w:rsidR="008D46B5">
        <w:rPr>
          <w:rFonts w:ascii="Times New Roman" w:hAnsi="Times New Roman"/>
          <w:color w:val="000000" w:themeColor="text1"/>
          <w:sz w:val="24"/>
          <w:szCs w:val="24"/>
        </w:rPr>
        <w:t xml:space="preserve">formula </w:t>
      </w:r>
      <w:r w:rsidR="00FF7F14">
        <w:rPr>
          <w:rFonts w:ascii="Times New Roman" w:hAnsi="Times New Roman"/>
          <w:color w:val="000000" w:themeColor="text1"/>
          <w:sz w:val="24"/>
          <w:szCs w:val="24"/>
        </w:rPr>
        <w:t>where</w:t>
      </w:r>
      <w:r w:rsidR="008D46B5">
        <w:rPr>
          <w:rFonts w:ascii="Times New Roman" w:hAnsi="Times New Roman"/>
          <w:color w:val="000000" w:themeColor="text1"/>
          <w:sz w:val="24"/>
          <w:szCs w:val="24"/>
        </w:rPr>
        <w:t>by</w:t>
      </w:r>
      <w:r w:rsidR="00FF7F14">
        <w:rPr>
          <w:rFonts w:ascii="Times New Roman" w:hAnsi="Times New Roman"/>
          <w:color w:val="000000" w:themeColor="text1"/>
          <w:sz w:val="24"/>
          <w:szCs w:val="24"/>
        </w:rPr>
        <w:t xml:space="preserve"> n</w:t>
      </w:r>
      <w:r w:rsidR="008D46B5">
        <w:rPr>
          <w:rFonts w:ascii="Times New Roman" w:hAnsi="Times New Roman"/>
          <w:color w:val="000000" w:themeColor="text1"/>
          <w:sz w:val="24"/>
          <w:szCs w:val="24"/>
        </w:rPr>
        <w:t xml:space="preserve"> refers to the </w:t>
      </w:r>
      <w:r w:rsidR="00FF7F14">
        <w:rPr>
          <w:rFonts w:ascii="Times New Roman" w:hAnsi="Times New Roman"/>
          <w:color w:val="000000" w:themeColor="text1"/>
          <w:sz w:val="24"/>
          <w:szCs w:val="24"/>
        </w:rPr>
        <w:t>number of rotations</w:t>
      </w:r>
      <w:r w:rsidR="008D46B5">
        <w:rPr>
          <w:rFonts w:ascii="Times New Roman" w:hAnsi="Times New Roman"/>
          <w:color w:val="000000" w:themeColor="text1"/>
          <w:sz w:val="24"/>
          <w:szCs w:val="24"/>
        </w:rPr>
        <w:t xml:space="preserve"> and </w:t>
      </w:r>
      <w:r w:rsidR="00FF7F14">
        <w:rPr>
          <w:rFonts w:ascii="Times New Roman" w:hAnsi="Times New Roman"/>
          <w:color w:val="000000" w:themeColor="text1"/>
          <w:sz w:val="24"/>
          <w:szCs w:val="24"/>
        </w:rPr>
        <w:t xml:space="preserve">error in period </w:t>
      </w:r>
      <w:r w:rsidR="008D46B5">
        <w:rPr>
          <w:rFonts w:ascii="Times New Roman" w:hAnsi="Times New Roman"/>
          <w:color w:val="000000" w:themeColor="text1"/>
          <w:sz w:val="24"/>
          <w:szCs w:val="24"/>
        </w:rPr>
        <w:t xml:space="preserve">using </w:t>
      </w:r>
      <m:oMath>
        <m:r>
          <w:rPr>
            <w:rFonts w:ascii="Cambria Math" w:hAnsi="Cambria Math"/>
            <w:color w:val="000000" w:themeColor="text1"/>
            <w:sz w:val="24"/>
            <w:szCs w:val="24"/>
          </w:rPr>
          <m:t xml:space="preserve">δT= </m:t>
        </m:r>
        <m:f>
          <m:fPr>
            <m:ctrlPr>
              <w:rPr>
                <w:rFonts w:ascii="Cambria Math" w:hAnsi="Cambria Math" w:cs="Times New Roman"/>
                <w:i/>
                <w:color w:val="000000" w:themeColor="text1"/>
                <w:sz w:val="24"/>
                <w:szCs w:val="24"/>
              </w:rPr>
            </m:ctrlPr>
          </m:fPr>
          <m:num>
            <m:acc>
              <m:accPr>
                <m:chr m:val="̅"/>
                <m:ctrlPr>
                  <w:rPr>
                    <w:rFonts w:ascii="Cambria Math" w:hAnsi="Cambria Math" w:cs="Times New Roman"/>
                    <w:i/>
                    <w:color w:val="000000" w:themeColor="text1"/>
                    <w:sz w:val="24"/>
                    <w:szCs w:val="24"/>
                  </w:rPr>
                </m:ctrlPr>
              </m:accPr>
              <m:e>
                <m:r>
                  <w:rPr>
                    <w:rFonts w:ascii="Cambria Math" w:hAnsi="Cambria Math"/>
                    <w:color w:val="000000" w:themeColor="text1"/>
                    <w:sz w:val="24"/>
                    <w:szCs w:val="24"/>
                  </w:rPr>
                  <m:t>δt</m:t>
                </m:r>
              </m:e>
            </m:acc>
          </m:num>
          <m:den>
            <m:r>
              <w:rPr>
                <w:rFonts w:ascii="Cambria Math" w:hAnsi="Cambria Math"/>
                <w:color w:val="000000" w:themeColor="text1"/>
                <w:sz w:val="24"/>
                <w:szCs w:val="24"/>
              </w:rPr>
              <m:t>n</m:t>
            </m:r>
          </m:den>
        </m:f>
      </m:oMath>
      <w:r w:rsidR="00FF7F14">
        <w:rPr>
          <w:rFonts w:ascii="Times New Roman" w:hAnsi="Times New Roman"/>
          <w:color w:val="000000" w:themeColor="text1"/>
          <w:sz w:val="24"/>
          <w:szCs w:val="24"/>
        </w:rPr>
        <w:t xml:space="preserve"> </w:t>
      </w:r>
      <w:r w:rsidR="008D46B5">
        <w:rPr>
          <w:rFonts w:ascii="Times New Roman" w:hAnsi="Times New Roman"/>
          <w:color w:val="000000" w:themeColor="text1"/>
          <w:sz w:val="24"/>
          <w:szCs w:val="24"/>
        </w:rPr>
        <w:t xml:space="preserve">formula </w:t>
      </w:r>
      <w:r w:rsidR="00FF7F14">
        <w:rPr>
          <w:rFonts w:ascii="Times New Roman" w:hAnsi="Times New Roman"/>
          <w:color w:val="000000" w:themeColor="text1"/>
          <w:sz w:val="24"/>
          <w:szCs w:val="24"/>
        </w:rPr>
        <w:t>where n is</w:t>
      </w:r>
      <w:r w:rsidR="008D46B5">
        <w:rPr>
          <w:rFonts w:ascii="Times New Roman" w:hAnsi="Times New Roman"/>
          <w:color w:val="000000" w:themeColor="text1"/>
          <w:sz w:val="24"/>
          <w:szCs w:val="24"/>
        </w:rPr>
        <w:t xml:space="preserve"> still the</w:t>
      </w:r>
      <w:r w:rsidR="00FF7F14">
        <w:rPr>
          <w:rFonts w:ascii="Times New Roman" w:hAnsi="Times New Roman"/>
          <w:color w:val="000000" w:themeColor="text1"/>
          <w:sz w:val="24"/>
          <w:szCs w:val="24"/>
        </w:rPr>
        <w:t xml:space="preserve"> number of rotations. </w:t>
      </w:r>
      <w:r>
        <w:rPr>
          <w:rFonts w:ascii="Times New Roman" w:hAnsi="Times New Roman"/>
          <w:color w:val="000000" w:themeColor="text1"/>
          <w:sz w:val="24"/>
          <w:szCs w:val="24"/>
        </w:rPr>
        <w:t>We</w:t>
      </w:r>
      <w:r w:rsidR="00FF7F14">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entered the </w:t>
      </w:r>
      <w:r w:rsidR="00FF7F14">
        <w:rPr>
          <w:rFonts w:ascii="Times New Roman" w:hAnsi="Times New Roman"/>
          <w:color w:val="000000" w:themeColor="text1"/>
          <w:sz w:val="24"/>
          <w:szCs w:val="24"/>
        </w:rPr>
        <w:t>calcula</w:t>
      </w:r>
      <w:r>
        <w:rPr>
          <w:rFonts w:ascii="Times New Roman" w:hAnsi="Times New Roman"/>
          <w:color w:val="000000" w:themeColor="text1"/>
          <w:sz w:val="24"/>
          <w:szCs w:val="24"/>
        </w:rPr>
        <w:t xml:space="preserve">ted </w:t>
      </w:r>
      <w:r w:rsidR="00FF7F14">
        <w:rPr>
          <w:rFonts w:ascii="Times New Roman" w:hAnsi="Times New Roman"/>
          <w:color w:val="000000" w:themeColor="text1"/>
          <w:sz w:val="24"/>
          <w:szCs w:val="24"/>
        </w:rPr>
        <w:t xml:space="preserve">values </w:t>
      </w:r>
      <w:r>
        <w:rPr>
          <w:rFonts w:ascii="Times New Roman" w:hAnsi="Times New Roman"/>
          <w:color w:val="000000" w:themeColor="text1"/>
          <w:sz w:val="24"/>
          <w:szCs w:val="24"/>
        </w:rPr>
        <w:t xml:space="preserve">in the same </w:t>
      </w:r>
      <w:r w:rsidR="00FF7F14">
        <w:rPr>
          <w:rFonts w:ascii="Times New Roman" w:hAnsi="Times New Roman"/>
          <w:color w:val="000000" w:themeColor="text1"/>
          <w:sz w:val="24"/>
          <w:szCs w:val="24"/>
        </w:rPr>
        <w:t>excel spreadsheet</w:t>
      </w:r>
      <w:r>
        <w:rPr>
          <w:rFonts w:ascii="Times New Roman" w:hAnsi="Times New Roman"/>
          <w:color w:val="000000" w:themeColor="text1"/>
          <w:sz w:val="24"/>
          <w:szCs w:val="24"/>
        </w:rPr>
        <w:t xml:space="preserve"> still in </w:t>
      </w:r>
      <w:r w:rsidR="00FF7F14">
        <w:rPr>
          <w:rFonts w:ascii="Times New Roman" w:hAnsi="Times New Roman"/>
          <w:color w:val="000000" w:themeColor="text1"/>
          <w:sz w:val="24"/>
          <w:szCs w:val="24"/>
        </w:rPr>
        <w:t xml:space="preserve">table 3. </w:t>
      </w:r>
    </w:p>
    <w:p w:rsidR="00FF7F14" w:rsidRDefault="00737E47" w:rsidP="00A60CE7">
      <w:pPr>
        <w:spacing w:line="480" w:lineRule="auto"/>
        <w:ind w:firstLine="720"/>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We required the calculation in the plotting of graphs f vs. v and f vs. </w:t>
      </w:r>
      <m:oMath>
        <m:sSup>
          <m:sSupPr>
            <m:ctrlPr>
              <w:rPr>
                <w:rFonts w:ascii="Cambria Math" w:hAnsi="Cambria Math" w:cs="Times New Roman"/>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oMath>
      <w:r>
        <w:rPr>
          <w:rFonts w:ascii="Times New Roman" w:hAnsi="Times New Roman"/>
          <w:color w:val="000000" w:themeColor="text1"/>
          <w:sz w:val="24"/>
          <w:szCs w:val="24"/>
        </w:rPr>
        <w:t xml:space="preserve">. I applied </w:t>
      </w:r>
      <m:oMath>
        <m:r>
          <w:rPr>
            <w:rFonts w:ascii="Cambria Math" w:hAnsi="Cambria Math"/>
            <w:color w:val="000000" w:themeColor="text1"/>
            <w:sz w:val="24"/>
            <w:szCs w:val="24"/>
          </w:rPr>
          <m:t>v=</m:t>
        </m:r>
        <m:f>
          <m:fPr>
            <m:ctrlPr>
              <w:rPr>
                <w:rFonts w:ascii="Cambria Math" w:hAnsi="Cambria Math" w:cs="Times New Roman"/>
                <w:i/>
                <w:color w:val="000000" w:themeColor="text1"/>
                <w:sz w:val="24"/>
                <w:szCs w:val="24"/>
              </w:rPr>
            </m:ctrlPr>
          </m:fPr>
          <m:num>
            <m:r>
              <w:rPr>
                <w:rFonts w:ascii="Cambria Math" w:hAnsi="Cambria Math"/>
              </w:rPr>
              <m:t>2πr</m:t>
            </m:r>
          </m:num>
          <m:den>
            <m:r>
              <w:rPr>
                <w:rFonts w:ascii="Cambria Math" w:hAnsi="Cambria Math"/>
                <w:color w:val="000000" w:themeColor="text1"/>
                <w:sz w:val="24"/>
                <w:szCs w:val="24"/>
              </w:rPr>
              <m:t>T</m:t>
            </m:r>
          </m:den>
        </m:f>
      </m:oMath>
      <w:r>
        <w:rPr>
          <w:rFonts w:ascii="Times New Roman" w:hAnsi="Times New Roman"/>
          <w:color w:val="000000" w:themeColor="text1"/>
          <w:sz w:val="24"/>
          <w:szCs w:val="24"/>
        </w:rPr>
        <w:t xml:space="preserve">  formula in the calculation of velocity, </w:t>
      </w:r>
      <m:oMath>
        <m:r>
          <w:rPr>
            <w:rFonts w:ascii="Cambria Math" w:hAnsi="Cambria Math"/>
            <w:color w:val="000000" w:themeColor="text1"/>
            <w:sz w:val="24"/>
            <w:szCs w:val="24"/>
          </w:rPr>
          <m:t xml:space="preserve">δv = </m:t>
        </m:r>
        <m:f>
          <m:fPr>
            <m:ctrlPr>
              <w:rPr>
                <w:rFonts w:ascii="Cambria Math" w:hAnsi="Cambria Math" w:cs="Times New Roman"/>
                <w:i/>
              </w:rPr>
            </m:ctrlPr>
          </m:fPr>
          <m:num>
            <m:r>
              <w:rPr>
                <w:rFonts w:ascii="Cambria Math" w:hAnsi="Cambria Math"/>
              </w:rPr>
              <m:t>2πr</m:t>
            </m:r>
          </m:num>
          <m:den>
            <m:r>
              <w:rPr>
                <w:rFonts w:ascii="Cambria Math" w:hAnsi="Cambria Math"/>
              </w:rPr>
              <m:t>T</m:t>
            </m:r>
            <m:rad>
              <m:radPr>
                <m:degHide m:val="1"/>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rPr>
                      <m:t>(</m:t>
                    </m:r>
                    <m:f>
                      <m:fPr>
                        <m:ctrlPr>
                          <w:rPr>
                            <w:rFonts w:ascii="Cambria Math" w:hAnsi="Cambria Math" w:cs="Times New Roman"/>
                            <w:i/>
                          </w:rPr>
                        </m:ctrlPr>
                      </m:fPr>
                      <m:num>
                        <m:r>
                          <w:rPr>
                            <w:rFonts w:ascii="Cambria Math" w:hAnsi="Cambria Math"/>
                          </w:rPr>
                          <m:t>∂r</m:t>
                        </m:r>
                      </m:num>
                      <m:den>
                        <m:r>
                          <w:rPr>
                            <w:rFonts w:ascii="Cambria Math" w:hAnsi="Cambria Math"/>
                          </w:rPr>
                          <m:t>r</m:t>
                        </m:r>
                      </m:den>
                    </m:f>
                    <m:r>
                      <w:rPr>
                        <w:rFonts w:ascii="Cambria Math" w:hAnsi="Cambria Math"/>
                      </w:rPr>
                      <m:t>)</m:t>
                    </m:r>
                  </m:e>
                  <m:sup>
                    <m:r>
                      <w:rPr>
                        <w:rFonts w:ascii="Cambria Math" w:hAnsi="Cambria Math"/>
                      </w:rPr>
                      <m:t>2</m:t>
                    </m:r>
                  </m:sup>
                </m:sSup>
                <m:r>
                  <w:rPr>
                    <w:rFonts w:ascii="Cambria Math" w:hAnsi="Cambria Math"/>
                  </w:rPr>
                  <m:t>+(</m:t>
                </m:r>
                <m:sSup>
                  <m:sSupPr>
                    <m:ctrlPr>
                      <w:rPr>
                        <w:rFonts w:ascii="Cambria Math" w:hAnsi="Cambria Math" w:cs="Times New Roman"/>
                        <w:i/>
                      </w:rPr>
                    </m:ctrlPr>
                  </m:sSupPr>
                  <m:e>
                    <m:f>
                      <m:fPr>
                        <m:ctrlPr>
                          <w:rPr>
                            <w:rFonts w:ascii="Cambria Math" w:hAnsi="Cambria Math" w:cs="Times New Roman"/>
                            <w:i/>
                          </w:rPr>
                        </m:ctrlPr>
                      </m:fPr>
                      <m:num>
                        <m:r>
                          <w:rPr>
                            <w:rFonts w:ascii="Cambria Math" w:hAnsi="Cambria Math"/>
                          </w:rPr>
                          <m:t>∂T</m:t>
                        </m:r>
                      </m:num>
                      <m:den>
                        <m:r>
                          <w:rPr>
                            <w:rFonts w:ascii="Cambria Math" w:hAnsi="Cambria Math"/>
                          </w:rPr>
                          <m:t>T</m:t>
                        </m:r>
                      </m:den>
                    </m:f>
                    <m:r>
                      <w:rPr>
                        <w:rFonts w:ascii="Cambria Math" w:hAnsi="Cambria Math"/>
                      </w:rPr>
                      <m:t>)</m:t>
                    </m:r>
                  </m:e>
                  <m:sup>
                    <m:r>
                      <w:rPr>
                        <w:rFonts w:ascii="Cambria Math" w:hAnsi="Cambria Math"/>
                      </w:rPr>
                      <m:t>2</m:t>
                    </m:r>
                  </m:sup>
                </m:sSup>
              </m:e>
            </m:rad>
          </m:den>
        </m:f>
      </m:oMath>
      <w:r>
        <w:t xml:space="preserve"> </w:t>
      </w:r>
      <w:r>
        <w:rPr>
          <w:rFonts w:ascii="Times New Roman" w:hAnsi="Times New Roman"/>
          <w:sz w:val="24"/>
        </w:rPr>
        <w:t xml:space="preserve">to calculate the error in velocity, </w:t>
      </w:r>
      <m:oMath>
        <m:r>
          <w:rPr>
            <w:rFonts w:ascii="Cambria Math" w:hAnsi="Cambria Math"/>
            <w:sz w:val="24"/>
          </w:rPr>
          <m:t>δ</m:t>
        </m:r>
        <m:sSup>
          <m:sSupPr>
            <m:ctrlPr>
              <w:rPr>
                <w:rFonts w:ascii="Cambria Math" w:hAnsi="Cambria Math" w:cs="Times New Roman"/>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r>
          <w:rPr>
            <w:rFonts w:ascii="Cambria Math" w:hAnsi="Cambria Math"/>
            <w:sz w:val="24"/>
          </w:rPr>
          <m:t>=</m:t>
        </m:r>
        <m:rad>
          <m:radPr>
            <m:degHide m:val="1"/>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rPr>
                  <m:t>(</m:t>
                </m:r>
                <m:f>
                  <m:fPr>
                    <m:ctrlPr>
                      <w:rPr>
                        <w:rFonts w:ascii="Cambria Math" w:hAnsi="Cambria Math" w:cs="Times New Roman"/>
                        <w:i/>
                      </w:rPr>
                    </m:ctrlPr>
                  </m:fPr>
                  <m:num>
                    <m:r>
                      <w:rPr>
                        <w:rFonts w:ascii="Cambria Math" w:hAnsi="Cambria Math"/>
                      </w:rPr>
                      <m:t>∂r</m:t>
                    </m:r>
                  </m:num>
                  <m:den>
                    <m:r>
                      <w:rPr>
                        <w:rFonts w:ascii="Cambria Math" w:hAnsi="Cambria Math"/>
                      </w:rPr>
                      <m:t>r</m:t>
                    </m:r>
                  </m:den>
                </m:f>
                <m:r>
                  <w:rPr>
                    <w:rFonts w:ascii="Cambria Math" w:hAnsi="Cambria Math"/>
                  </w:rPr>
                  <m:t>)</m:t>
                </m:r>
              </m:e>
              <m:sup>
                <m:r>
                  <w:rPr>
                    <w:rFonts w:ascii="Cambria Math" w:hAnsi="Cambria Math"/>
                  </w:rPr>
                  <m:t>2</m:t>
                </m:r>
              </m:sup>
            </m:sSup>
            <m:r>
              <w:rPr>
                <w:rFonts w:ascii="Cambria Math" w:hAnsi="Cambria Math"/>
              </w:rPr>
              <m:t>+(</m:t>
            </m:r>
            <m:sSup>
              <m:sSupPr>
                <m:ctrlPr>
                  <w:rPr>
                    <w:rFonts w:ascii="Cambria Math" w:hAnsi="Cambria Math" w:cs="Times New Roman"/>
                    <w:i/>
                  </w:rPr>
                </m:ctrlPr>
              </m:sSupPr>
              <m:e>
                <m:f>
                  <m:fPr>
                    <m:ctrlPr>
                      <w:rPr>
                        <w:rFonts w:ascii="Cambria Math" w:hAnsi="Cambria Math" w:cs="Times New Roman"/>
                        <w:i/>
                      </w:rPr>
                    </m:ctrlPr>
                  </m:fPr>
                  <m:num>
                    <m:r>
                      <w:rPr>
                        <w:rFonts w:ascii="Cambria Math" w:hAnsi="Cambria Math"/>
                      </w:rPr>
                      <m:t>∂T</m:t>
                    </m:r>
                  </m:num>
                  <m:den>
                    <m:r>
                      <w:rPr>
                        <w:rFonts w:ascii="Cambria Math" w:hAnsi="Cambria Math"/>
                      </w:rPr>
                      <m:t>T</m:t>
                    </m:r>
                  </m:den>
                </m:f>
                <m:r>
                  <w:rPr>
                    <w:rFonts w:ascii="Cambria Math" w:hAnsi="Cambria Math"/>
                  </w:rPr>
                  <m:t>)</m:t>
                </m:r>
              </m:e>
              <m:sup>
                <m:r>
                  <w:rPr>
                    <w:rFonts w:ascii="Cambria Math" w:hAnsi="Cambria Math"/>
                  </w:rPr>
                  <m:t>2</m:t>
                </m:r>
              </m:sup>
            </m:sSup>
          </m:e>
        </m:rad>
      </m:oMath>
      <w:r>
        <w:rPr>
          <w:rFonts w:ascii="Times New Roman" w:hAnsi="Times New Roman"/>
        </w:rPr>
        <w:t xml:space="preserve"> to cal</w:t>
      </w:r>
      <w:r w:rsidR="00053CCF">
        <w:rPr>
          <w:rFonts w:ascii="Times New Roman" w:hAnsi="Times New Roman"/>
        </w:rPr>
        <w:t>c</w:t>
      </w:r>
      <w:r>
        <w:rPr>
          <w:rFonts w:ascii="Times New Roman" w:hAnsi="Times New Roman"/>
        </w:rPr>
        <w:t xml:space="preserve">ulate the error in </w:t>
      </w:r>
      <m:oMath>
        <m:sSup>
          <m:sSupPr>
            <m:ctrlPr>
              <w:rPr>
                <w:rFonts w:ascii="Cambria Math" w:hAnsi="Cambria Math" w:cs="Times New Roman"/>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oMath>
      <w:r>
        <w:rPr>
          <w:rFonts w:ascii="Times New Roman" w:hAnsi="Times New Roman"/>
          <w:color w:val="000000" w:themeColor="text1"/>
          <w:sz w:val="24"/>
          <w:szCs w:val="24"/>
        </w:rPr>
        <w:t xml:space="preserve">, and </w:t>
      </w:r>
      <m:oMath>
        <m:sSup>
          <m:sSupPr>
            <m:ctrlPr>
              <w:rPr>
                <w:rFonts w:ascii="Cambria Math" w:hAnsi="Cambria Math" w:cs="Times New Roman"/>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oMath>
      <w:r>
        <w:rPr>
          <w:rFonts w:ascii="Times New Roman" w:hAnsi="Times New Roman"/>
          <w:color w:val="000000" w:themeColor="text1"/>
          <w:sz w:val="24"/>
          <w:szCs w:val="24"/>
        </w:rPr>
        <w:t xml:space="preserve"> = </w:t>
      </w:r>
      <m:oMath>
        <m:sSup>
          <m:sSupPr>
            <m:ctrlPr>
              <w:rPr>
                <w:rFonts w:ascii="Cambria Math" w:hAnsi="Cambria Math" w:cs="Times New Roman"/>
                <w:i/>
                <w:color w:val="000000" w:themeColor="text1"/>
                <w:sz w:val="24"/>
                <w:szCs w:val="24"/>
              </w:rPr>
            </m:ctrlPr>
          </m:sSupPr>
          <m:e>
            <m:r>
              <w:rPr>
                <w:rFonts w:ascii="Cambria Math" w:hAnsi="Cambria Math"/>
                <w:color w:val="000000" w:themeColor="text1"/>
                <w:sz w:val="24"/>
                <w:szCs w:val="24"/>
              </w:rPr>
              <m:t>(</m:t>
            </m:r>
            <m:f>
              <m:fPr>
                <m:ctrlPr>
                  <w:rPr>
                    <w:rFonts w:ascii="Cambria Math" w:hAnsi="Cambria Math" w:cs="Times New Roman"/>
                    <w:i/>
                    <w:color w:val="000000" w:themeColor="text1"/>
                    <w:sz w:val="24"/>
                    <w:szCs w:val="24"/>
                  </w:rPr>
                </m:ctrlPr>
              </m:fPr>
              <m:num>
                <m:r>
                  <w:rPr>
                    <w:rFonts w:ascii="Cambria Math" w:hAnsi="Cambria Math"/>
                  </w:rPr>
                  <m:t>2πr</m:t>
                </m:r>
              </m:num>
              <m:den>
                <m:r>
                  <w:rPr>
                    <w:rFonts w:ascii="Cambria Math" w:hAnsi="Cambria Math"/>
                    <w:color w:val="000000" w:themeColor="text1"/>
                    <w:sz w:val="24"/>
                    <w:szCs w:val="24"/>
                  </w:rPr>
                  <m:t>T</m:t>
                </m:r>
              </m:den>
            </m:f>
            <m:r>
              <w:rPr>
                <w:rFonts w:ascii="Cambria Math" w:hAnsi="Cambria Math"/>
                <w:color w:val="000000" w:themeColor="text1"/>
                <w:sz w:val="24"/>
                <w:szCs w:val="24"/>
              </w:rPr>
              <m:t>)</m:t>
            </m:r>
          </m:e>
          <m:sup>
            <m:r>
              <w:rPr>
                <w:rFonts w:ascii="Cambria Math" w:hAnsi="Cambria Math"/>
                <w:color w:val="000000" w:themeColor="text1"/>
                <w:sz w:val="24"/>
                <w:szCs w:val="24"/>
              </w:rPr>
              <m:t>2</m:t>
            </m:r>
          </m:sup>
        </m:sSup>
      </m:oMath>
      <w:r>
        <w:rPr>
          <w:rFonts w:ascii="Times New Roman" w:hAnsi="Times New Roman"/>
          <w:color w:val="000000" w:themeColor="text1"/>
          <w:sz w:val="24"/>
          <w:szCs w:val="24"/>
        </w:rPr>
        <w:t xml:space="preserve">. </w:t>
      </w:r>
      <w:r w:rsidR="00DA3911">
        <w:rPr>
          <w:rFonts w:ascii="Times New Roman" w:hAnsi="Times New Roman"/>
          <w:color w:val="000000" w:themeColor="text1"/>
          <w:sz w:val="24"/>
          <w:szCs w:val="24"/>
        </w:rPr>
        <w:t>After calculating the values, we filled them in the</w:t>
      </w:r>
      <w:r>
        <w:rPr>
          <w:rFonts w:ascii="Times New Roman" w:hAnsi="Times New Roman"/>
          <w:color w:val="000000" w:themeColor="text1"/>
          <w:sz w:val="24"/>
          <w:szCs w:val="24"/>
        </w:rPr>
        <w:t xml:space="preserve"> excel spreadsheet (</w:t>
      </w:r>
      <w:r w:rsidR="00DA3911">
        <w:rPr>
          <w:rFonts w:ascii="Times New Roman" w:hAnsi="Times New Roman"/>
          <w:color w:val="000000" w:themeColor="text1"/>
          <w:sz w:val="24"/>
          <w:szCs w:val="24"/>
        </w:rPr>
        <w:t>See T</w:t>
      </w:r>
      <w:r>
        <w:rPr>
          <w:rFonts w:ascii="Times New Roman" w:hAnsi="Times New Roman"/>
          <w:color w:val="000000" w:themeColor="text1"/>
          <w:sz w:val="24"/>
          <w:szCs w:val="24"/>
        </w:rPr>
        <w:t>able 4)</w:t>
      </w:r>
      <w:r w:rsidR="00DA3911">
        <w:rPr>
          <w:rFonts w:ascii="Times New Roman" w:hAnsi="Times New Roman"/>
          <w:color w:val="000000" w:themeColor="text1"/>
          <w:sz w:val="24"/>
          <w:szCs w:val="24"/>
        </w:rPr>
        <w:t xml:space="preserve"> and plotted the graphs of </w:t>
      </w:r>
      <w:r>
        <w:rPr>
          <w:rFonts w:ascii="Times New Roman" w:hAnsi="Times New Roman"/>
          <w:color w:val="000000" w:themeColor="text1"/>
          <w:sz w:val="24"/>
          <w:szCs w:val="24"/>
        </w:rPr>
        <w:t>f vs. v (</w:t>
      </w:r>
      <w:r w:rsidR="00DA3911">
        <w:rPr>
          <w:rFonts w:ascii="Times New Roman" w:hAnsi="Times New Roman"/>
          <w:color w:val="000000" w:themeColor="text1"/>
          <w:sz w:val="24"/>
          <w:szCs w:val="24"/>
        </w:rPr>
        <w:t>See Fi</w:t>
      </w:r>
      <w:r>
        <w:rPr>
          <w:rFonts w:ascii="Times New Roman" w:hAnsi="Times New Roman"/>
          <w:color w:val="000000" w:themeColor="text1"/>
          <w:sz w:val="24"/>
          <w:szCs w:val="24"/>
        </w:rPr>
        <w:t xml:space="preserve">gure 1) and f vs. </w:t>
      </w:r>
      <m:oMath>
        <m:sSup>
          <m:sSupPr>
            <m:ctrlPr>
              <w:rPr>
                <w:rFonts w:ascii="Cambria Math" w:hAnsi="Cambria Math" w:cs="Times New Roman"/>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oMath>
      <w:r>
        <w:rPr>
          <w:rFonts w:ascii="Times New Roman" w:hAnsi="Times New Roman"/>
          <w:color w:val="000000" w:themeColor="text1"/>
          <w:sz w:val="24"/>
          <w:szCs w:val="24"/>
        </w:rPr>
        <w:t xml:space="preserve"> (</w:t>
      </w:r>
      <w:r w:rsidR="00DA3911">
        <w:rPr>
          <w:rFonts w:ascii="Times New Roman" w:hAnsi="Times New Roman"/>
          <w:color w:val="000000" w:themeColor="text1"/>
          <w:sz w:val="24"/>
          <w:szCs w:val="24"/>
        </w:rPr>
        <w:t>See F</w:t>
      </w:r>
      <w:r>
        <w:rPr>
          <w:rFonts w:ascii="Times New Roman" w:hAnsi="Times New Roman"/>
          <w:color w:val="000000" w:themeColor="text1"/>
          <w:sz w:val="24"/>
          <w:szCs w:val="24"/>
        </w:rPr>
        <w:t xml:space="preserve">igure 2). </w:t>
      </w:r>
      <w:r w:rsidR="00F85F65">
        <w:rPr>
          <w:rFonts w:ascii="Times New Roman" w:hAnsi="Times New Roman"/>
          <w:color w:val="000000" w:themeColor="text1"/>
          <w:sz w:val="24"/>
          <w:szCs w:val="24"/>
        </w:rPr>
        <w:t xml:space="preserve">I expected the graph for </w:t>
      </w:r>
      <w:r>
        <w:rPr>
          <w:rFonts w:ascii="Times New Roman" w:hAnsi="Times New Roman"/>
          <w:color w:val="000000" w:themeColor="text1"/>
          <w:sz w:val="24"/>
          <w:szCs w:val="24"/>
        </w:rPr>
        <w:t xml:space="preserve">f vs. </w:t>
      </w:r>
      <w:r>
        <w:rPr>
          <w:rFonts w:ascii="Times New Roman" w:hAnsi="Times New Roman"/>
          <w:bCs/>
          <w:color w:val="000000" w:themeColor="text1"/>
          <w:sz w:val="24"/>
        </w:rPr>
        <w:t xml:space="preserve">v² </w:t>
      </w:r>
      <w:r w:rsidR="00F85F65">
        <w:rPr>
          <w:rFonts w:ascii="Times New Roman" w:hAnsi="Times New Roman"/>
          <w:bCs/>
          <w:color w:val="000000" w:themeColor="text1"/>
          <w:sz w:val="24"/>
        </w:rPr>
        <w:t xml:space="preserve"> to have a linear relationship based on my </w:t>
      </w:r>
      <w:r>
        <w:rPr>
          <w:rFonts w:ascii="Times New Roman" w:hAnsi="Times New Roman"/>
          <w:bCs/>
          <w:color w:val="000000" w:themeColor="text1"/>
          <w:sz w:val="24"/>
        </w:rPr>
        <w:t xml:space="preserve">data </w:t>
      </w:r>
      <w:r w:rsidR="00F85F65">
        <w:rPr>
          <w:rFonts w:ascii="Times New Roman" w:hAnsi="Times New Roman"/>
          <w:bCs/>
          <w:color w:val="000000" w:themeColor="text1"/>
          <w:sz w:val="24"/>
        </w:rPr>
        <w:t>since</w:t>
      </w:r>
      <w:r>
        <w:rPr>
          <w:rFonts w:ascii="Times New Roman" w:hAnsi="Times New Roman"/>
          <w:bCs/>
          <w:color w:val="000000" w:themeColor="text1"/>
          <w:sz w:val="24"/>
        </w:rPr>
        <w:t xml:space="preserve"> Newton’s second law states that </w:t>
      </w:r>
      <w:r>
        <w:rPr>
          <w:rFonts w:ascii="Times New Roman" w:hAnsi="Times New Roman"/>
          <w:sz w:val="24"/>
          <w:szCs w:val="24"/>
        </w:rPr>
        <w:t>F=</w:t>
      </w:r>
      <m:oMath>
        <m:sSup>
          <m:sSupPr>
            <m:ctrlPr>
              <w:rPr>
                <w:rFonts w:ascii="Cambria Math" w:hAnsi="Cambria Math" w:cs="Times New Roman"/>
                <w:i/>
                <w:sz w:val="24"/>
                <w:szCs w:val="24"/>
              </w:rPr>
            </m:ctrlPr>
          </m:sSupPr>
          <m:e>
            <m:f>
              <m:fPr>
                <m:ctrlPr>
                  <w:rPr>
                    <w:rFonts w:ascii="Cambria Math" w:hAnsi="Cambria Math" w:cs="Times New Roman"/>
                    <w:i/>
                    <w:sz w:val="24"/>
                    <w:szCs w:val="24"/>
                  </w:rPr>
                </m:ctrlPr>
              </m:fPr>
              <m:num>
                <m:r>
                  <w:rPr>
                    <w:rFonts w:ascii="Cambria Math" w:hAnsi="Cambria Math"/>
                    <w:sz w:val="24"/>
                    <w:szCs w:val="24"/>
                  </w:rPr>
                  <m:t>mv</m:t>
                </m:r>
              </m:num>
              <m:den>
                <m:r>
                  <w:rPr>
                    <w:rFonts w:ascii="Cambria Math" w:hAnsi="Cambria Math"/>
                    <w:sz w:val="24"/>
                    <w:szCs w:val="24"/>
                  </w:rPr>
                  <m:t>r</m:t>
                </m:r>
              </m:den>
            </m:f>
          </m:e>
          <m:sup>
            <m:r>
              <w:rPr>
                <w:rFonts w:ascii="Cambria Math" w:hAnsi="Cambria Math"/>
                <w:sz w:val="24"/>
                <w:szCs w:val="24"/>
              </w:rPr>
              <m:t>2</m:t>
            </m:r>
          </m:sup>
        </m:sSup>
      </m:oMath>
      <w:r>
        <w:rPr>
          <w:rFonts w:ascii="Times New Roman" w:hAnsi="Times New Roman"/>
          <w:bCs/>
          <w:color w:val="000000" w:themeColor="text1"/>
          <w:sz w:val="24"/>
        </w:rPr>
        <w:t xml:space="preserve"> which can be rewritten to </w:t>
      </w:r>
      <m:oMath>
        <m:sSup>
          <m:sSupPr>
            <m:ctrlPr>
              <w:rPr>
                <w:rFonts w:ascii="Cambria Math" w:hAnsi="Cambria Math" w:cs="Times New Roman"/>
                <w:i/>
                <w:sz w:val="24"/>
                <w:szCs w:val="24"/>
              </w:rPr>
            </m:ctrlPr>
          </m:sSupPr>
          <m:e>
            <m:f>
              <m:fPr>
                <m:ctrlPr>
                  <w:rPr>
                    <w:rFonts w:ascii="Cambria Math" w:hAnsi="Cambria Math" w:cs="Times New Roman"/>
                    <w:i/>
                    <w:sz w:val="24"/>
                    <w:szCs w:val="24"/>
                  </w:rPr>
                </m:ctrlPr>
              </m:fPr>
              <m:num>
                <m:r>
                  <w:rPr>
                    <w:rFonts w:ascii="Cambria Math" w:hAnsi="Cambria Math"/>
                    <w:sz w:val="24"/>
                  </w:rPr>
                  <m:t>v</m:t>
                </m:r>
              </m:num>
              <m:den>
                <m:r>
                  <w:rPr>
                    <w:rFonts w:ascii="Cambria Math" w:hAnsi="Cambria Math"/>
                    <w:sz w:val="24"/>
                  </w:rPr>
                  <m:t>F</m:t>
                </m:r>
              </m:den>
            </m:f>
          </m:e>
          <m:sup>
            <m:r>
              <w:rPr>
                <w:rFonts w:ascii="Cambria Math" w:hAnsi="Cambria Math"/>
                <w:sz w:val="24"/>
              </w:rPr>
              <m:t>2</m:t>
            </m:r>
          </m:sup>
        </m:sSup>
        <m:r>
          <w:rPr>
            <w:rFonts w:ascii="Cambria Math" w:hAnsi="Cambria Math"/>
            <w:sz w:val="24"/>
          </w:rPr>
          <m:t>=</m:t>
        </m:r>
        <m:f>
          <m:fPr>
            <m:ctrlPr>
              <w:rPr>
                <w:rFonts w:ascii="Cambria Math" w:hAnsi="Cambria Math" w:cs="Times New Roman"/>
                <w:i/>
                <w:sz w:val="24"/>
                <w:szCs w:val="24"/>
              </w:rPr>
            </m:ctrlPr>
          </m:fPr>
          <m:num>
            <m:r>
              <w:rPr>
                <w:rFonts w:ascii="Cambria Math" w:hAnsi="Cambria Math"/>
                <w:sz w:val="24"/>
              </w:rPr>
              <m:t>r</m:t>
            </m:r>
          </m:num>
          <m:den>
            <m:r>
              <w:rPr>
                <w:rFonts w:ascii="Cambria Math" w:hAnsi="Cambria Math"/>
                <w:sz w:val="24"/>
              </w:rPr>
              <m:t>m</m:t>
            </m:r>
          </m:den>
        </m:f>
      </m:oMath>
      <w:r w:rsidR="00F85F65">
        <w:rPr>
          <w:rFonts w:ascii="Times New Roman" w:hAnsi="Times New Roman"/>
          <w:sz w:val="24"/>
        </w:rPr>
        <w:t xml:space="preserve"> indicating</w:t>
      </w:r>
      <w:r>
        <w:rPr>
          <w:rFonts w:ascii="Times New Roman" w:hAnsi="Times New Roman"/>
          <w:sz w:val="24"/>
        </w:rPr>
        <w:t xml:space="preserve"> that </w:t>
      </w:r>
      <w:r w:rsidR="00F85F65">
        <w:rPr>
          <w:rFonts w:ascii="Times New Roman" w:hAnsi="Times New Roman"/>
          <w:sz w:val="24"/>
        </w:rPr>
        <w:t xml:space="preserve"> there is a linear relationship between </w:t>
      </w:r>
      <w:r>
        <w:rPr>
          <w:rFonts w:ascii="Times New Roman" w:hAnsi="Times New Roman"/>
          <w:sz w:val="24"/>
        </w:rPr>
        <w:t xml:space="preserve">f and </w:t>
      </w:r>
      <m:oMath>
        <m:sSup>
          <m:sSupPr>
            <m:ctrlPr>
              <w:rPr>
                <w:rFonts w:ascii="Cambria Math" w:hAnsi="Cambria Math" w:cs="Times New Roman"/>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oMath>
      <w:r>
        <w:rPr>
          <w:rFonts w:ascii="Times New Roman" w:hAnsi="Times New Roman"/>
          <w:color w:val="000000" w:themeColor="text1"/>
          <w:sz w:val="24"/>
          <w:szCs w:val="24"/>
        </w:rPr>
        <w:t xml:space="preserve"> </w:t>
      </w:r>
      <w:r w:rsidR="00F85F65">
        <w:rPr>
          <w:rFonts w:ascii="Times New Roman" w:hAnsi="Times New Roman"/>
          <w:color w:val="000000" w:themeColor="text1"/>
          <w:sz w:val="24"/>
          <w:szCs w:val="24"/>
        </w:rPr>
        <w:t>since an increase in</w:t>
      </w:r>
      <w:r>
        <w:rPr>
          <w:rFonts w:ascii="Times New Roman" w:hAnsi="Times New Roman"/>
          <w:color w:val="000000" w:themeColor="text1"/>
          <w:sz w:val="24"/>
          <w:szCs w:val="24"/>
        </w:rPr>
        <w:t xml:space="preserve"> f</w:t>
      </w:r>
      <w:r w:rsidR="00F85F65">
        <w:rPr>
          <w:rFonts w:ascii="Times New Roman" w:hAnsi="Times New Roman"/>
          <w:color w:val="000000" w:themeColor="text1"/>
          <w:sz w:val="24"/>
          <w:szCs w:val="24"/>
        </w:rPr>
        <w:t xml:space="preserve"> leads to a corresponding increase in </w:t>
      </w:r>
      <w:r>
        <w:rPr>
          <w:rFonts w:ascii="Times New Roman" w:hAnsi="Times New Roman"/>
          <w:color w:val="000000" w:themeColor="text1"/>
          <w:sz w:val="24"/>
          <w:szCs w:val="24"/>
        </w:rPr>
        <w:t xml:space="preserve"> </w:t>
      </w:r>
      <m:oMath>
        <m:sSup>
          <m:sSupPr>
            <m:ctrlPr>
              <w:rPr>
                <w:rFonts w:ascii="Cambria Math" w:hAnsi="Cambria Math" w:cs="Times New Roman"/>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oMath>
      <w:r>
        <w:rPr>
          <w:rFonts w:ascii="Times New Roman" w:hAnsi="Times New Roman"/>
          <w:color w:val="000000" w:themeColor="text1"/>
          <w:sz w:val="24"/>
          <w:szCs w:val="24"/>
        </w:rPr>
        <w:t xml:space="preserve"> </w:t>
      </w:r>
      <w:r w:rsidR="00F85F65">
        <w:rPr>
          <w:rFonts w:ascii="Times New Roman" w:hAnsi="Times New Roman"/>
          <w:color w:val="000000" w:themeColor="text1"/>
          <w:sz w:val="24"/>
          <w:szCs w:val="24"/>
        </w:rPr>
        <w:t xml:space="preserve">for the </w:t>
      </w:r>
      <w:r>
        <w:rPr>
          <w:rFonts w:ascii="Times New Roman" w:hAnsi="Times New Roman"/>
          <w:color w:val="000000" w:themeColor="text1"/>
          <w:sz w:val="24"/>
          <w:szCs w:val="24"/>
        </w:rPr>
        <w:t xml:space="preserve"> mainten</w:t>
      </w:r>
      <w:r w:rsidR="00F85F65">
        <w:rPr>
          <w:rFonts w:ascii="Times New Roman" w:hAnsi="Times New Roman"/>
          <w:color w:val="000000" w:themeColor="text1"/>
          <w:sz w:val="24"/>
          <w:szCs w:val="24"/>
        </w:rPr>
        <w:t>ance of</w:t>
      </w:r>
      <w:r>
        <w:rPr>
          <w:rFonts w:ascii="Times New Roman" w:hAnsi="Times New Roman"/>
          <w:color w:val="000000" w:themeColor="text1"/>
          <w:sz w:val="24"/>
          <w:szCs w:val="24"/>
        </w:rPr>
        <w:t xml:space="preserve"> the value of r/m. The slope of the graph f vs. </w:t>
      </w:r>
      <m:oMath>
        <m:sSup>
          <m:sSupPr>
            <m:ctrlPr>
              <w:rPr>
                <w:rFonts w:ascii="Cambria Math" w:hAnsi="Cambria Math" w:cs="Times New Roman"/>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oMath>
      <w:r>
        <w:rPr>
          <w:rFonts w:ascii="Times New Roman" w:hAnsi="Times New Roman"/>
          <w:color w:val="000000" w:themeColor="text1"/>
          <w:sz w:val="24"/>
          <w:szCs w:val="24"/>
        </w:rPr>
        <w:t xml:space="preserve"> is </w:t>
      </w:r>
      <w:r w:rsidR="00F85F65">
        <w:rPr>
          <w:rFonts w:ascii="Times New Roman" w:hAnsi="Times New Roman"/>
          <w:color w:val="000000" w:themeColor="text1"/>
          <w:sz w:val="24"/>
          <w:szCs w:val="24"/>
        </w:rPr>
        <w:t>expressed as the</w:t>
      </w:r>
      <w:r>
        <w:rPr>
          <w:rFonts w:ascii="Times New Roman" w:hAnsi="Times New Roman"/>
          <w:color w:val="000000" w:themeColor="text1"/>
          <w:sz w:val="24"/>
          <w:szCs w:val="24"/>
        </w:rPr>
        <w:t xml:space="preserve"> ratio of the mass to radius. The slope of my graph is similar to the calculated slope which can be determined by using the formula </w:t>
      </w:r>
      <m:oMath>
        <m:sSub>
          <m:sSubPr>
            <m:ctrlPr>
              <w:rPr>
                <w:rFonts w:ascii="Cambria Math" w:hAnsi="Cambria Math" w:cs="Times New Roman"/>
                <w:i/>
                <w:color w:val="000000" w:themeColor="text1"/>
                <w:sz w:val="24"/>
                <w:szCs w:val="24"/>
              </w:rPr>
            </m:ctrlPr>
          </m:sSubPr>
          <m:e>
            <m:r>
              <w:rPr>
                <w:rFonts w:ascii="Cambria Math" w:hAnsi="Cambria Math"/>
                <w:color w:val="000000" w:themeColor="text1"/>
                <w:sz w:val="24"/>
                <w:szCs w:val="24"/>
              </w:rPr>
              <m:t>δ</m:t>
            </m:r>
          </m:e>
          <m:sub>
            <m:r>
              <w:rPr>
                <w:rFonts w:ascii="Cambria Math" w:hAnsi="Cambria Math"/>
                <w:color w:val="000000" w:themeColor="text1"/>
                <w:sz w:val="24"/>
                <w:szCs w:val="24"/>
              </w:rPr>
              <m:t>slope</m:t>
            </m:r>
          </m:sub>
        </m:sSub>
        <m:r>
          <w:rPr>
            <w:rFonts w:ascii="Cambria Math" w:hAnsi="Cambria Math"/>
            <w:color w:val="000000" w:themeColor="text1"/>
            <w:sz w:val="24"/>
            <w:szCs w:val="24"/>
          </w:rPr>
          <m:t xml:space="preserve">= </m:t>
        </m:r>
        <m:rad>
          <m:radPr>
            <m:degHide m:val="1"/>
            <m:ctrlPr>
              <w:rPr>
                <w:rFonts w:ascii="Cambria Math" w:hAnsi="Cambria Math" w:cs="Times New Roman"/>
                <w:i/>
                <w:color w:val="000000" w:themeColor="text1"/>
                <w:sz w:val="24"/>
                <w:szCs w:val="24"/>
              </w:rPr>
            </m:ctrlPr>
          </m:radPr>
          <m:deg/>
          <m:e>
            <m:r>
              <w:rPr>
                <w:rFonts w:ascii="Cambria Math" w:hAnsi="Cambria Math"/>
                <w:color w:val="000000" w:themeColor="text1"/>
                <w:sz w:val="24"/>
                <w:szCs w:val="24"/>
              </w:rPr>
              <m:t>(</m:t>
            </m:r>
            <m:sSup>
              <m:sSupPr>
                <m:ctrlPr>
                  <w:rPr>
                    <w:rFonts w:ascii="Cambria Math" w:hAnsi="Cambria Math" w:cs="Times New Roman"/>
                    <w:i/>
                    <w:color w:val="000000" w:themeColor="text1"/>
                    <w:sz w:val="24"/>
                    <w:szCs w:val="24"/>
                  </w:rPr>
                </m:ctrlPr>
              </m:sSupPr>
              <m:e>
                <m:f>
                  <m:fPr>
                    <m:ctrlPr>
                      <w:rPr>
                        <w:rFonts w:ascii="Cambria Math" w:hAnsi="Cambria Math" w:cs="Times New Roman"/>
                        <w:i/>
                        <w:color w:val="000000" w:themeColor="text1"/>
                        <w:sz w:val="24"/>
                        <w:szCs w:val="24"/>
                      </w:rPr>
                    </m:ctrlPr>
                  </m:fPr>
                  <m:num>
                    <m:r>
                      <w:rPr>
                        <w:rFonts w:ascii="Cambria Math" w:hAnsi="Cambria Math"/>
                        <w:color w:val="000000" w:themeColor="text1"/>
                        <w:sz w:val="24"/>
                        <w:szCs w:val="24"/>
                      </w:rPr>
                      <m:t>δm</m:t>
                    </m:r>
                  </m:num>
                  <m:den>
                    <m:r>
                      <w:rPr>
                        <w:rFonts w:ascii="Cambria Math" w:hAnsi="Cambria Math"/>
                        <w:color w:val="000000" w:themeColor="text1"/>
                        <w:sz w:val="24"/>
                        <w:szCs w:val="24"/>
                      </w:rPr>
                      <m:t>m</m:t>
                    </m:r>
                  </m:den>
                </m:f>
                <m:r>
                  <w:rPr>
                    <w:rFonts w:ascii="Cambria Math" w:hAnsi="Cambria Math"/>
                    <w:color w:val="000000" w:themeColor="text1"/>
                    <w:sz w:val="24"/>
                    <w:szCs w:val="24"/>
                  </w:rPr>
                  <m:t>)</m:t>
                </m:r>
              </m:e>
              <m:sup>
                <m:r>
                  <w:rPr>
                    <w:rFonts w:ascii="Cambria Math" w:hAnsi="Cambria Math"/>
                    <w:color w:val="000000" w:themeColor="text1"/>
                    <w:sz w:val="24"/>
                    <w:szCs w:val="24"/>
                  </w:rPr>
                  <m:t>2</m:t>
                </m:r>
              </m:sup>
            </m:sSup>
            <m:r>
              <w:rPr>
                <w:rFonts w:ascii="Cambria Math" w:hAnsi="Cambria Math"/>
                <w:color w:val="000000" w:themeColor="text1"/>
                <w:sz w:val="24"/>
                <w:szCs w:val="24"/>
              </w:rPr>
              <m:t>+(</m:t>
            </m:r>
            <m:sSup>
              <m:sSupPr>
                <m:ctrlPr>
                  <w:rPr>
                    <w:rFonts w:ascii="Cambria Math" w:hAnsi="Cambria Math" w:cs="Times New Roman"/>
                    <w:i/>
                    <w:color w:val="000000" w:themeColor="text1"/>
                    <w:sz w:val="24"/>
                    <w:szCs w:val="24"/>
                  </w:rPr>
                </m:ctrlPr>
              </m:sSupPr>
              <m:e>
                <m:f>
                  <m:fPr>
                    <m:ctrlPr>
                      <w:rPr>
                        <w:rFonts w:ascii="Cambria Math" w:hAnsi="Cambria Math" w:cs="Times New Roman"/>
                        <w:i/>
                        <w:color w:val="000000" w:themeColor="text1"/>
                        <w:sz w:val="24"/>
                        <w:szCs w:val="24"/>
                      </w:rPr>
                    </m:ctrlPr>
                  </m:fPr>
                  <m:num>
                    <m:r>
                      <w:rPr>
                        <w:rFonts w:ascii="Cambria Math" w:hAnsi="Cambria Math"/>
                        <w:color w:val="000000" w:themeColor="text1"/>
                        <w:sz w:val="24"/>
                        <w:szCs w:val="24"/>
                      </w:rPr>
                      <m:t>δr</m:t>
                    </m:r>
                  </m:num>
                  <m:den>
                    <m:r>
                      <w:rPr>
                        <w:rFonts w:ascii="Cambria Math" w:hAnsi="Cambria Math"/>
                        <w:color w:val="000000" w:themeColor="text1"/>
                        <w:sz w:val="24"/>
                        <w:szCs w:val="24"/>
                      </w:rPr>
                      <m:t>r</m:t>
                    </m:r>
                  </m:den>
                </m:f>
                <m:r>
                  <w:rPr>
                    <w:rFonts w:ascii="Cambria Math" w:hAnsi="Cambria Math"/>
                    <w:color w:val="000000" w:themeColor="text1"/>
                    <w:sz w:val="24"/>
                    <w:szCs w:val="24"/>
                  </w:rPr>
                  <m:t>)</m:t>
                </m:r>
              </m:e>
              <m:sup>
                <m:r>
                  <w:rPr>
                    <w:rFonts w:ascii="Cambria Math" w:hAnsi="Cambria Math"/>
                    <w:color w:val="000000" w:themeColor="text1"/>
                    <w:sz w:val="24"/>
                    <w:szCs w:val="24"/>
                  </w:rPr>
                  <m:t>2</m:t>
                </m:r>
              </m:sup>
            </m:sSup>
          </m:e>
        </m:rad>
      </m:oMath>
      <w:r>
        <w:rPr>
          <w:rFonts w:ascii="Times New Roman" w:hAnsi="Times New Roman"/>
          <w:color w:val="000000" w:themeColor="text1"/>
          <w:sz w:val="24"/>
          <w:szCs w:val="24"/>
        </w:rPr>
        <w:t>.</w:t>
      </w:r>
      <w:r w:rsidR="00F85F65">
        <w:rPr>
          <w:rFonts w:ascii="Times New Roman" w:hAnsi="Times New Roman"/>
          <w:color w:val="000000" w:themeColor="text1"/>
          <w:sz w:val="24"/>
          <w:szCs w:val="24"/>
        </w:rPr>
        <w:t xml:space="preserve"> I calculated the slope based on my experimental findings</w:t>
      </w:r>
      <w:r>
        <w:rPr>
          <w:rFonts w:ascii="Times New Roman" w:hAnsi="Times New Roman"/>
          <w:color w:val="000000" w:themeColor="text1"/>
          <w:sz w:val="24"/>
          <w:szCs w:val="24"/>
        </w:rPr>
        <w:t xml:space="preserve"> </w:t>
      </w:r>
      <w:r w:rsidR="00F85F65">
        <w:rPr>
          <w:rFonts w:ascii="Times New Roman" w:hAnsi="Times New Roman"/>
          <w:color w:val="000000" w:themeColor="text1"/>
          <w:sz w:val="24"/>
          <w:szCs w:val="24"/>
        </w:rPr>
        <w:t>and found that it was</w:t>
      </w:r>
      <w:r>
        <w:rPr>
          <w:rFonts w:ascii="Times New Roman" w:hAnsi="Times New Roman"/>
          <w:color w:val="000000" w:themeColor="text1"/>
          <w:sz w:val="24"/>
          <w:szCs w:val="24"/>
        </w:rPr>
        <w:t xml:space="preserve"> 2.476243094 and </w:t>
      </w:r>
      <w:r w:rsidR="00F85F65">
        <w:rPr>
          <w:rFonts w:ascii="Times New Roman" w:hAnsi="Times New Roman"/>
          <w:color w:val="000000" w:themeColor="text1"/>
          <w:sz w:val="24"/>
          <w:szCs w:val="24"/>
        </w:rPr>
        <w:t>its error</w:t>
      </w:r>
      <w:r>
        <w:rPr>
          <w:rFonts w:ascii="Times New Roman" w:hAnsi="Times New Roman"/>
          <w:color w:val="000000" w:themeColor="text1"/>
          <w:sz w:val="24"/>
          <w:szCs w:val="24"/>
        </w:rPr>
        <w:t xml:space="preserve"> 0.002764682574. </w:t>
      </w:r>
      <w:r w:rsidR="00397394">
        <w:rPr>
          <w:rFonts w:ascii="Times New Roman" w:hAnsi="Times New Roman"/>
          <w:color w:val="000000" w:themeColor="text1"/>
          <w:sz w:val="24"/>
          <w:szCs w:val="24"/>
        </w:rPr>
        <w:t>According to the grap</w:t>
      </w:r>
      <w:r>
        <w:rPr>
          <w:rFonts w:ascii="Times New Roman" w:hAnsi="Times New Roman"/>
          <w:color w:val="000000" w:themeColor="text1"/>
          <w:sz w:val="24"/>
          <w:szCs w:val="24"/>
        </w:rPr>
        <w:t>h</w:t>
      </w:r>
      <w:r w:rsidR="00397394">
        <w:rPr>
          <w:rFonts w:ascii="Times New Roman" w:hAnsi="Times New Roman"/>
          <w:color w:val="000000" w:themeColor="text1"/>
          <w:sz w:val="24"/>
          <w:szCs w:val="24"/>
        </w:rPr>
        <w:t>, the slope is</w:t>
      </w:r>
      <w:r w:rsidR="007C525C">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2.8208. </w:t>
      </w:r>
      <w:r w:rsidR="00397394">
        <w:rPr>
          <w:rFonts w:ascii="Times New Roman" w:hAnsi="Times New Roman"/>
          <w:color w:val="000000" w:themeColor="text1"/>
          <w:sz w:val="24"/>
          <w:szCs w:val="24"/>
        </w:rPr>
        <w:t xml:space="preserve">My </w:t>
      </w:r>
      <w:r>
        <w:rPr>
          <w:rFonts w:ascii="Times New Roman" w:hAnsi="Times New Roman"/>
          <w:color w:val="000000" w:themeColor="text1"/>
          <w:sz w:val="24"/>
          <w:szCs w:val="24"/>
        </w:rPr>
        <w:t>calculated slope and the slope of my graph were similar.</w:t>
      </w:r>
    </w:p>
    <w:p w:rsidR="007C525C" w:rsidRPr="00370DB6" w:rsidRDefault="007C525C" w:rsidP="00975EBF">
      <w:pPr>
        <w:spacing w:line="480" w:lineRule="auto"/>
        <w:rPr>
          <w:rFonts w:ascii="Times New Roman" w:hAnsi="Times New Roman"/>
          <w:color w:val="000000" w:themeColor="text1"/>
          <w:sz w:val="24"/>
          <w:szCs w:val="24"/>
        </w:rPr>
      </w:pPr>
    </w:p>
    <w:p w:rsidR="00FF7F14" w:rsidRDefault="00FF7F14" w:rsidP="00FF7F14">
      <w:pPr>
        <w:tabs>
          <w:tab w:val="left" w:pos="360"/>
        </w:tabs>
        <w:spacing w:before="200" w:after="120"/>
        <w:jc w:val="center"/>
        <w:rPr>
          <w:rFonts w:ascii="Times New Roman" w:hAnsi="Times New Roman"/>
          <w:b/>
          <w:color w:val="000000" w:themeColor="text1"/>
          <w:sz w:val="24"/>
          <w:szCs w:val="24"/>
        </w:rPr>
      </w:pPr>
    </w:p>
    <w:p w:rsidR="00134430" w:rsidRDefault="00134430" w:rsidP="00FF7F14">
      <w:pPr>
        <w:tabs>
          <w:tab w:val="left" w:pos="360"/>
        </w:tabs>
        <w:spacing w:before="200" w:after="120"/>
        <w:rPr>
          <w:rFonts w:ascii="Times New Roman" w:hAnsi="Times New Roman"/>
          <w:b/>
          <w:color w:val="000000" w:themeColor="text1"/>
          <w:sz w:val="24"/>
          <w:szCs w:val="24"/>
        </w:rPr>
      </w:pPr>
    </w:p>
    <w:p w:rsidR="00FF7F14" w:rsidRDefault="00737E47" w:rsidP="00FF7F14">
      <w:pPr>
        <w:tabs>
          <w:tab w:val="left" w:pos="360"/>
        </w:tabs>
        <w:spacing w:before="200" w:after="120"/>
        <w:rPr>
          <w:rFonts w:ascii="Times New Roman" w:hAnsi="Times New Roman"/>
          <w:color w:val="000000" w:themeColor="text1"/>
          <w:sz w:val="24"/>
          <w:szCs w:val="24"/>
        </w:rPr>
      </w:pPr>
      <w:r>
        <w:rPr>
          <w:rFonts w:ascii="Times New Roman" w:hAnsi="Times New Roman"/>
          <w:b/>
          <w:color w:val="000000" w:themeColor="text1"/>
          <w:sz w:val="24"/>
          <w:szCs w:val="24"/>
        </w:rPr>
        <w:t xml:space="preserve">Table 1(below): </w:t>
      </w:r>
      <w:r>
        <w:rPr>
          <w:rFonts w:ascii="Times New Roman" w:hAnsi="Times New Roman"/>
          <w:color w:val="000000" w:themeColor="text1"/>
          <w:sz w:val="24"/>
          <w:szCs w:val="24"/>
        </w:rPr>
        <w:t>Mass of bob, radius, and error in radius</w:t>
      </w:r>
    </w:p>
    <w:tbl>
      <w:tblPr>
        <w:tblStyle w:val="TableGrid"/>
        <w:tblpPr w:leftFromText="180" w:rightFromText="180" w:vertAnchor="text" w:horzAnchor="page" w:tblpX="2061" w:tblpY="104"/>
        <w:tblW w:w="3964" w:type="dxa"/>
        <w:tblLook w:val="04A0" w:firstRow="1" w:lastRow="0" w:firstColumn="1" w:lastColumn="0" w:noHBand="0" w:noVBand="1"/>
      </w:tblPr>
      <w:tblGrid>
        <w:gridCol w:w="2020"/>
        <w:gridCol w:w="952"/>
        <w:gridCol w:w="992"/>
      </w:tblGrid>
      <w:tr w:rsidR="0021176F" w:rsidTr="00FF7F14">
        <w:trPr>
          <w:trHeight w:val="300"/>
        </w:trPr>
        <w:tc>
          <w:tcPr>
            <w:tcW w:w="202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sz w:val="22"/>
                <w:szCs w:val="22"/>
              </w:rPr>
            </w:pPr>
            <w:r>
              <w:rPr>
                <w:b/>
                <w:bCs/>
                <w:color w:val="000000" w:themeColor="text1"/>
              </w:rPr>
              <w:t>mass of bob</w:t>
            </w:r>
          </w:p>
        </w:tc>
        <w:tc>
          <w:tcPr>
            <w:tcW w:w="952"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rPr>
            </w:pPr>
            <w:r>
              <w:rPr>
                <w:b/>
                <w:bCs/>
                <w:color w:val="000000" w:themeColor="text1"/>
              </w:rPr>
              <w:t>m(kg)</w:t>
            </w:r>
          </w:p>
        </w:tc>
        <w:tc>
          <w:tcPr>
            <w:tcW w:w="992"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rPr>
            </w:pPr>
            <w:r>
              <w:rPr>
                <w:b/>
                <w:bCs/>
                <w:color w:val="000000" w:themeColor="text1"/>
              </w:rPr>
              <w:t>0.4482</w:t>
            </w:r>
          </w:p>
        </w:tc>
      </w:tr>
      <w:tr w:rsidR="0021176F" w:rsidTr="00FF7F14">
        <w:trPr>
          <w:trHeight w:val="300"/>
        </w:trPr>
        <w:tc>
          <w:tcPr>
            <w:tcW w:w="202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Radius of circle</w:t>
            </w:r>
          </w:p>
        </w:tc>
        <w:tc>
          <w:tcPr>
            <w:tcW w:w="952"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r(m)</w:t>
            </w:r>
          </w:p>
        </w:tc>
        <w:tc>
          <w:tcPr>
            <w:tcW w:w="992"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0.181</w:t>
            </w:r>
          </w:p>
        </w:tc>
      </w:tr>
      <w:tr w:rsidR="0021176F" w:rsidTr="00FF7F14">
        <w:trPr>
          <w:trHeight w:val="300"/>
        </w:trPr>
        <w:tc>
          <w:tcPr>
            <w:tcW w:w="202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lastRenderedPageBreak/>
              <w:t>Error of Radius</w:t>
            </w:r>
          </w:p>
        </w:tc>
        <w:tc>
          <w:tcPr>
            <w:tcW w:w="952"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r(m)</w:t>
            </w:r>
          </w:p>
        </w:tc>
        <w:tc>
          <w:tcPr>
            <w:tcW w:w="992"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0.0005</w:t>
            </w:r>
          </w:p>
        </w:tc>
      </w:tr>
    </w:tbl>
    <w:p w:rsidR="00FF7F14" w:rsidRDefault="00FF7F14" w:rsidP="008B2F2F">
      <w:pPr>
        <w:tabs>
          <w:tab w:val="left" w:pos="360"/>
        </w:tabs>
        <w:spacing w:before="200" w:after="120"/>
        <w:rPr>
          <w:rFonts w:ascii="Times New Roman" w:hAnsi="Times New Roman"/>
          <w:b/>
          <w:color w:val="000000" w:themeColor="text1"/>
          <w:szCs w:val="24"/>
        </w:rPr>
      </w:pPr>
    </w:p>
    <w:tbl>
      <w:tblPr>
        <w:tblStyle w:val="TableGrid"/>
        <w:tblpPr w:leftFromText="180" w:rightFromText="180" w:vertAnchor="page" w:horzAnchor="margin" w:tblpY="7381"/>
        <w:tblW w:w="7508" w:type="dxa"/>
        <w:tblLook w:val="04A0" w:firstRow="1" w:lastRow="0" w:firstColumn="1" w:lastColumn="0" w:noHBand="0" w:noVBand="1"/>
      </w:tblPr>
      <w:tblGrid>
        <w:gridCol w:w="1129"/>
        <w:gridCol w:w="1134"/>
        <w:gridCol w:w="2410"/>
        <w:gridCol w:w="1276"/>
        <w:gridCol w:w="1559"/>
      </w:tblGrid>
      <w:tr w:rsidR="0021176F" w:rsidTr="00FF7F14">
        <w:trPr>
          <w:trHeight w:val="284"/>
        </w:trPr>
        <w:tc>
          <w:tcPr>
            <w:tcW w:w="1129"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szCs w:val="22"/>
              </w:rPr>
            </w:pPr>
            <w:r>
              <w:rPr>
                <w:b/>
                <w:bCs/>
                <w:color w:val="000000" w:themeColor="text1"/>
              </w:rPr>
              <w:t>M(kg)</w:t>
            </w:r>
          </w:p>
        </w:tc>
        <w:tc>
          <w:tcPr>
            <w:tcW w:w="1134"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rPr>
            </w:pPr>
            <w:r>
              <w:rPr>
                <w:b/>
                <w:bCs/>
                <w:color w:val="000000" w:themeColor="text1"/>
              </w:rPr>
              <w:t>δM(kg)</w:t>
            </w:r>
          </w:p>
        </w:tc>
        <w:tc>
          <w:tcPr>
            <w:tcW w:w="241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rPr>
            </w:pPr>
            <w:r>
              <w:rPr>
                <w:b/>
                <w:bCs/>
                <w:color w:val="000000" w:themeColor="text1"/>
              </w:rPr>
              <w:t>Centripetal force F= Mg (N)</w:t>
            </w:r>
          </w:p>
        </w:tc>
        <w:tc>
          <w:tcPr>
            <w:tcW w:w="1276"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rPr>
            </w:pPr>
            <w:r>
              <w:rPr>
                <w:b/>
                <w:bCs/>
                <w:color w:val="000000" w:themeColor="text1"/>
              </w:rPr>
              <w:t>Error δF (N)</w:t>
            </w:r>
          </w:p>
        </w:tc>
        <w:tc>
          <w:tcPr>
            <w:tcW w:w="1559"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rPr>
            </w:pPr>
            <w:r>
              <w:rPr>
                <w:b/>
                <w:bCs/>
                <w:color w:val="000000" w:themeColor="text1"/>
              </w:rPr>
              <w:t>Number of revolutions</w:t>
            </w:r>
          </w:p>
        </w:tc>
      </w:tr>
      <w:tr w:rsidR="0021176F" w:rsidTr="00FF7F14">
        <w:trPr>
          <w:trHeight w:val="284"/>
        </w:trPr>
        <w:tc>
          <w:tcPr>
            <w:tcW w:w="1129"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0.1278</w:t>
            </w:r>
          </w:p>
        </w:tc>
        <w:tc>
          <w:tcPr>
            <w:tcW w:w="1134"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0.0196</w:t>
            </w:r>
          </w:p>
        </w:tc>
        <w:tc>
          <w:tcPr>
            <w:tcW w:w="241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1.25244</w:t>
            </w:r>
          </w:p>
        </w:tc>
        <w:tc>
          <w:tcPr>
            <w:tcW w:w="1276"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0.192276</w:t>
            </w:r>
          </w:p>
        </w:tc>
        <w:tc>
          <w:tcPr>
            <w:tcW w:w="1559"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2</w:t>
            </w:r>
          </w:p>
        </w:tc>
      </w:tr>
      <w:tr w:rsidR="0021176F" w:rsidTr="00FF7F14">
        <w:trPr>
          <w:trHeight w:val="284"/>
        </w:trPr>
        <w:tc>
          <w:tcPr>
            <w:tcW w:w="1129"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0.1273</w:t>
            </w:r>
          </w:p>
        </w:tc>
        <w:tc>
          <w:tcPr>
            <w:tcW w:w="1134"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0.0162</w:t>
            </w:r>
          </w:p>
        </w:tc>
        <w:tc>
          <w:tcPr>
            <w:tcW w:w="241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1.24754</w:t>
            </w:r>
          </w:p>
        </w:tc>
        <w:tc>
          <w:tcPr>
            <w:tcW w:w="1276"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0.15876</w:t>
            </w:r>
          </w:p>
        </w:tc>
        <w:tc>
          <w:tcPr>
            <w:tcW w:w="1559"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2</w:t>
            </w:r>
          </w:p>
        </w:tc>
      </w:tr>
      <w:tr w:rsidR="0021176F" w:rsidTr="00FF7F14">
        <w:trPr>
          <w:trHeight w:val="284"/>
        </w:trPr>
        <w:tc>
          <w:tcPr>
            <w:tcW w:w="1129"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0.2091</w:t>
            </w:r>
          </w:p>
        </w:tc>
        <w:tc>
          <w:tcPr>
            <w:tcW w:w="1134"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0.0163</w:t>
            </w:r>
          </w:p>
        </w:tc>
        <w:tc>
          <w:tcPr>
            <w:tcW w:w="241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2.04918</w:t>
            </w:r>
          </w:p>
        </w:tc>
        <w:tc>
          <w:tcPr>
            <w:tcW w:w="1276"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0.15974</w:t>
            </w:r>
          </w:p>
        </w:tc>
        <w:tc>
          <w:tcPr>
            <w:tcW w:w="1559"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2</w:t>
            </w:r>
          </w:p>
        </w:tc>
      </w:tr>
      <w:tr w:rsidR="0021176F" w:rsidTr="00FF7F14">
        <w:trPr>
          <w:trHeight w:val="284"/>
        </w:trPr>
        <w:tc>
          <w:tcPr>
            <w:tcW w:w="1129"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0.3207</w:t>
            </w:r>
          </w:p>
        </w:tc>
        <w:tc>
          <w:tcPr>
            <w:tcW w:w="1134"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0.035</w:t>
            </w:r>
          </w:p>
        </w:tc>
        <w:tc>
          <w:tcPr>
            <w:tcW w:w="241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3.14286</w:t>
            </w:r>
          </w:p>
        </w:tc>
        <w:tc>
          <w:tcPr>
            <w:tcW w:w="1276"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0.343</w:t>
            </w:r>
          </w:p>
        </w:tc>
        <w:tc>
          <w:tcPr>
            <w:tcW w:w="1559"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2</w:t>
            </w:r>
          </w:p>
        </w:tc>
      </w:tr>
      <w:tr w:rsidR="0021176F" w:rsidTr="00FF7F14">
        <w:trPr>
          <w:trHeight w:val="270"/>
        </w:trPr>
        <w:tc>
          <w:tcPr>
            <w:tcW w:w="1129"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0.4456</w:t>
            </w:r>
          </w:p>
        </w:tc>
        <w:tc>
          <w:tcPr>
            <w:tcW w:w="1134"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0.015</w:t>
            </w:r>
          </w:p>
        </w:tc>
        <w:tc>
          <w:tcPr>
            <w:tcW w:w="241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4.36688</w:t>
            </w:r>
          </w:p>
        </w:tc>
        <w:tc>
          <w:tcPr>
            <w:tcW w:w="1276"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0147</w:t>
            </w:r>
          </w:p>
        </w:tc>
        <w:tc>
          <w:tcPr>
            <w:tcW w:w="1559"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2</w:t>
            </w:r>
          </w:p>
        </w:tc>
      </w:tr>
      <w:tr w:rsidR="0021176F" w:rsidTr="00FF7F14">
        <w:trPr>
          <w:trHeight w:val="227"/>
        </w:trPr>
        <w:tc>
          <w:tcPr>
            <w:tcW w:w="1129"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0.6096</w:t>
            </w:r>
          </w:p>
        </w:tc>
        <w:tc>
          <w:tcPr>
            <w:tcW w:w="1134"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0.032</w:t>
            </w:r>
          </w:p>
        </w:tc>
        <w:tc>
          <w:tcPr>
            <w:tcW w:w="241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5.97408</w:t>
            </w:r>
          </w:p>
        </w:tc>
        <w:tc>
          <w:tcPr>
            <w:tcW w:w="1276"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0.3136</w:t>
            </w:r>
          </w:p>
        </w:tc>
        <w:tc>
          <w:tcPr>
            <w:tcW w:w="1559"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2</w:t>
            </w:r>
          </w:p>
        </w:tc>
      </w:tr>
    </w:tbl>
    <w:p w:rsidR="00FF7F14" w:rsidRDefault="00737E47" w:rsidP="00FF7F14">
      <w:pPr>
        <w:tabs>
          <w:tab w:val="left" w:pos="360"/>
        </w:tabs>
        <w:spacing w:before="200" w:after="120"/>
        <w:rPr>
          <w:rFonts w:ascii="Times New Roman" w:hAnsi="Times New Roman"/>
          <w:color w:val="000000" w:themeColor="text1"/>
          <w:szCs w:val="24"/>
        </w:rPr>
      </w:pPr>
      <w:r>
        <w:rPr>
          <w:rFonts w:ascii="Times New Roman" w:hAnsi="Times New Roman"/>
          <w:b/>
          <w:color w:val="000000" w:themeColor="text1"/>
          <w:szCs w:val="24"/>
        </w:rPr>
        <w:lastRenderedPageBreak/>
        <w:t xml:space="preserve">Table 2 (below): </w:t>
      </w:r>
      <w:r>
        <w:rPr>
          <w:rFonts w:ascii="Times New Roman" w:hAnsi="Times New Roman"/>
          <w:color w:val="000000" w:themeColor="text1"/>
          <w:szCs w:val="24"/>
        </w:rPr>
        <w:t>Mass, Error in mass, centripetal force, error in centripetal error and number of revolutions</w:t>
      </w:r>
    </w:p>
    <w:tbl>
      <w:tblPr>
        <w:tblStyle w:val="TableGrid"/>
        <w:tblpPr w:leftFromText="180" w:rightFromText="180" w:vertAnchor="page" w:horzAnchor="margin" w:tblpY="10481"/>
        <w:tblW w:w="9350" w:type="dxa"/>
        <w:tblLook w:val="04A0" w:firstRow="1" w:lastRow="0" w:firstColumn="1" w:lastColumn="0" w:noHBand="0" w:noVBand="1"/>
      </w:tblPr>
      <w:tblGrid>
        <w:gridCol w:w="940"/>
        <w:gridCol w:w="940"/>
        <w:gridCol w:w="1324"/>
        <w:gridCol w:w="1610"/>
        <w:gridCol w:w="1417"/>
        <w:gridCol w:w="1559"/>
        <w:gridCol w:w="1560"/>
      </w:tblGrid>
      <w:tr w:rsidR="0021176F" w:rsidTr="00FF7F14">
        <w:trPr>
          <w:trHeight w:val="416"/>
        </w:trPr>
        <w:tc>
          <w:tcPr>
            <w:tcW w:w="94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szCs w:val="22"/>
              </w:rPr>
            </w:pPr>
            <w:r>
              <w:rPr>
                <w:b/>
                <w:bCs/>
                <w:color w:val="000000" w:themeColor="text1"/>
              </w:rPr>
              <w:t>t1 (s)</w:t>
            </w:r>
          </w:p>
        </w:tc>
        <w:tc>
          <w:tcPr>
            <w:tcW w:w="94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rPr>
            </w:pPr>
            <w:r>
              <w:rPr>
                <w:b/>
                <w:bCs/>
                <w:color w:val="000000" w:themeColor="text1"/>
              </w:rPr>
              <w:t>t2 (s)</w:t>
            </w:r>
          </w:p>
        </w:tc>
        <w:tc>
          <w:tcPr>
            <w:tcW w:w="1324" w:type="dxa"/>
            <w:tcBorders>
              <w:top w:val="single" w:sz="4" w:space="0" w:color="auto"/>
              <w:left w:val="single" w:sz="4" w:space="0" w:color="auto"/>
              <w:bottom w:val="single" w:sz="4" w:space="0" w:color="auto"/>
              <w:right w:val="single" w:sz="4" w:space="0" w:color="auto"/>
            </w:tcBorders>
            <w:hideMark/>
          </w:tcPr>
          <w:p w:rsidR="00FF7F14" w:rsidRDefault="00737E47">
            <w:pPr>
              <w:jc w:val="center"/>
              <w:rPr>
                <w:b/>
                <w:bCs/>
                <w:color w:val="000000" w:themeColor="text1"/>
              </w:rPr>
            </w:pPr>
            <w:r>
              <w:rPr>
                <w:b/>
                <w:bCs/>
                <w:color w:val="000000" w:themeColor="text1"/>
              </w:rPr>
              <w:t>t3 (s)</w:t>
            </w:r>
          </w:p>
        </w:tc>
        <w:tc>
          <w:tcPr>
            <w:tcW w:w="161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rPr>
            </w:pPr>
            <w:r>
              <w:rPr>
                <w:b/>
                <w:bCs/>
                <w:color w:val="000000" w:themeColor="text1"/>
              </w:rPr>
              <w:t>Average time t (s)</w:t>
            </w:r>
          </w:p>
        </w:tc>
        <w:tc>
          <w:tcPr>
            <w:tcW w:w="1417"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rPr>
            </w:pPr>
            <w:r>
              <w:rPr>
                <w:b/>
                <w:bCs/>
                <w:color w:val="000000" w:themeColor="text1"/>
              </w:rPr>
              <w:t>Error δt (s)</w:t>
            </w:r>
          </w:p>
        </w:tc>
        <w:tc>
          <w:tcPr>
            <w:tcW w:w="1559"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rPr>
            </w:pPr>
            <w:r>
              <w:rPr>
                <w:b/>
                <w:bCs/>
                <w:color w:val="000000" w:themeColor="text1"/>
              </w:rPr>
              <w:t xml:space="preserve">Period T (s) </w:t>
            </w:r>
          </w:p>
        </w:tc>
        <w:tc>
          <w:tcPr>
            <w:tcW w:w="156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rPr>
            </w:pPr>
            <w:r>
              <w:rPr>
                <w:b/>
                <w:bCs/>
                <w:color w:val="000000" w:themeColor="text1"/>
              </w:rPr>
              <w:t>Error δT (s)2</w:t>
            </w:r>
          </w:p>
        </w:tc>
      </w:tr>
      <w:tr w:rsidR="0021176F" w:rsidTr="00FF7F14">
        <w:trPr>
          <w:trHeight w:val="300"/>
        </w:trPr>
        <w:tc>
          <w:tcPr>
            <w:tcW w:w="94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3.073</w:t>
            </w:r>
          </w:p>
        </w:tc>
        <w:tc>
          <w:tcPr>
            <w:tcW w:w="94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3.649</w:t>
            </w:r>
          </w:p>
        </w:tc>
        <w:tc>
          <w:tcPr>
            <w:tcW w:w="1324" w:type="dxa"/>
            <w:tcBorders>
              <w:top w:val="single" w:sz="4" w:space="0" w:color="auto"/>
              <w:left w:val="single" w:sz="4" w:space="0" w:color="auto"/>
              <w:bottom w:val="single" w:sz="4" w:space="0" w:color="auto"/>
              <w:right w:val="single" w:sz="4" w:space="0" w:color="auto"/>
            </w:tcBorders>
            <w:hideMark/>
          </w:tcPr>
          <w:p w:rsidR="00FF7F14" w:rsidRDefault="00737E47">
            <w:pPr>
              <w:jc w:val="center"/>
              <w:rPr>
                <w:color w:val="000000" w:themeColor="text1"/>
              </w:rPr>
            </w:pPr>
            <w:r>
              <w:rPr>
                <w:color w:val="000000" w:themeColor="text1"/>
              </w:rPr>
              <w:t>3.649</w:t>
            </w:r>
          </w:p>
        </w:tc>
        <w:tc>
          <w:tcPr>
            <w:tcW w:w="161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3.457</w:t>
            </w:r>
          </w:p>
        </w:tc>
        <w:tc>
          <w:tcPr>
            <w:tcW w:w="1417"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0.15676734</w:t>
            </w:r>
          </w:p>
        </w:tc>
        <w:tc>
          <w:tcPr>
            <w:tcW w:w="1559"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1.7285</w:t>
            </w:r>
          </w:p>
        </w:tc>
        <w:tc>
          <w:tcPr>
            <w:tcW w:w="156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0.078383672</w:t>
            </w:r>
          </w:p>
        </w:tc>
      </w:tr>
      <w:tr w:rsidR="0021176F" w:rsidTr="00FF7F14">
        <w:trPr>
          <w:trHeight w:val="300"/>
        </w:trPr>
        <w:tc>
          <w:tcPr>
            <w:tcW w:w="94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3.071</w:t>
            </w:r>
          </w:p>
        </w:tc>
        <w:tc>
          <w:tcPr>
            <w:tcW w:w="94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3.617</w:t>
            </w:r>
          </w:p>
        </w:tc>
        <w:tc>
          <w:tcPr>
            <w:tcW w:w="1324" w:type="dxa"/>
            <w:tcBorders>
              <w:top w:val="single" w:sz="4" w:space="0" w:color="auto"/>
              <w:left w:val="single" w:sz="4" w:space="0" w:color="auto"/>
              <w:bottom w:val="single" w:sz="4" w:space="0" w:color="auto"/>
              <w:right w:val="single" w:sz="4" w:space="0" w:color="auto"/>
            </w:tcBorders>
            <w:hideMark/>
          </w:tcPr>
          <w:p w:rsidR="00FF7F14" w:rsidRDefault="00737E47">
            <w:pPr>
              <w:jc w:val="center"/>
              <w:rPr>
                <w:color w:val="000000" w:themeColor="text1"/>
              </w:rPr>
            </w:pPr>
            <w:r>
              <w:rPr>
                <w:color w:val="000000" w:themeColor="text1"/>
              </w:rPr>
              <w:t>3.457</w:t>
            </w:r>
          </w:p>
        </w:tc>
        <w:tc>
          <w:tcPr>
            <w:tcW w:w="161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3.381666667</w:t>
            </w:r>
          </w:p>
        </w:tc>
        <w:tc>
          <w:tcPr>
            <w:tcW w:w="1417"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0.3231724</w:t>
            </w:r>
          </w:p>
        </w:tc>
        <w:tc>
          <w:tcPr>
            <w:tcW w:w="1559"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1.690833333</w:t>
            </w:r>
          </w:p>
        </w:tc>
        <w:tc>
          <w:tcPr>
            <w:tcW w:w="156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0.06615862</w:t>
            </w:r>
          </w:p>
        </w:tc>
      </w:tr>
      <w:tr w:rsidR="0021176F" w:rsidTr="00FF7F14">
        <w:trPr>
          <w:trHeight w:val="300"/>
        </w:trPr>
        <w:tc>
          <w:tcPr>
            <w:tcW w:w="94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3.138</w:t>
            </w:r>
          </w:p>
        </w:tc>
        <w:tc>
          <w:tcPr>
            <w:tcW w:w="94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3.105</w:t>
            </w:r>
          </w:p>
        </w:tc>
        <w:tc>
          <w:tcPr>
            <w:tcW w:w="1324" w:type="dxa"/>
            <w:tcBorders>
              <w:top w:val="single" w:sz="4" w:space="0" w:color="auto"/>
              <w:left w:val="single" w:sz="4" w:space="0" w:color="auto"/>
              <w:bottom w:val="single" w:sz="4" w:space="0" w:color="auto"/>
              <w:right w:val="single" w:sz="4" w:space="0" w:color="auto"/>
            </w:tcBorders>
            <w:hideMark/>
          </w:tcPr>
          <w:p w:rsidR="00FF7F14" w:rsidRDefault="00737E47">
            <w:pPr>
              <w:jc w:val="center"/>
              <w:rPr>
                <w:color w:val="000000" w:themeColor="text1"/>
              </w:rPr>
            </w:pPr>
            <w:r>
              <w:rPr>
                <w:color w:val="000000" w:themeColor="text1"/>
              </w:rPr>
              <w:t>2.913</w:t>
            </w:r>
          </w:p>
        </w:tc>
        <w:tc>
          <w:tcPr>
            <w:tcW w:w="161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3.052</w:t>
            </w:r>
          </w:p>
        </w:tc>
        <w:tc>
          <w:tcPr>
            <w:tcW w:w="1417"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0.0572771</w:t>
            </w:r>
          </w:p>
        </w:tc>
        <w:tc>
          <w:tcPr>
            <w:tcW w:w="1559"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1.526</w:t>
            </w:r>
          </w:p>
        </w:tc>
        <w:tc>
          <w:tcPr>
            <w:tcW w:w="156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0.028638552</w:t>
            </w:r>
          </w:p>
        </w:tc>
      </w:tr>
      <w:tr w:rsidR="0021176F" w:rsidTr="00FF7F14">
        <w:trPr>
          <w:trHeight w:val="300"/>
        </w:trPr>
        <w:tc>
          <w:tcPr>
            <w:tcW w:w="94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2.113</w:t>
            </w:r>
          </w:p>
        </w:tc>
        <w:tc>
          <w:tcPr>
            <w:tcW w:w="94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2.021</w:t>
            </w:r>
          </w:p>
        </w:tc>
        <w:tc>
          <w:tcPr>
            <w:tcW w:w="1324" w:type="dxa"/>
            <w:tcBorders>
              <w:top w:val="single" w:sz="4" w:space="0" w:color="auto"/>
              <w:left w:val="single" w:sz="4" w:space="0" w:color="auto"/>
              <w:bottom w:val="single" w:sz="4" w:space="0" w:color="auto"/>
              <w:right w:val="single" w:sz="4" w:space="0" w:color="auto"/>
            </w:tcBorders>
            <w:hideMark/>
          </w:tcPr>
          <w:p w:rsidR="00FF7F14" w:rsidRDefault="00737E47">
            <w:pPr>
              <w:jc w:val="center"/>
              <w:rPr>
                <w:color w:val="000000" w:themeColor="text1"/>
              </w:rPr>
            </w:pPr>
            <w:r>
              <w:rPr>
                <w:color w:val="000000" w:themeColor="text1"/>
              </w:rPr>
              <w:t>2.018</w:t>
            </w:r>
          </w:p>
        </w:tc>
        <w:tc>
          <w:tcPr>
            <w:tcW w:w="161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2.050666667</w:t>
            </w:r>
          </w:p>
        </w:tc>
        <w:tc>
          <w:tcPr>
            <w:tcW w:w="1417"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0.0254573</w:t>
            </w:r>
          </w:p>
        </w:tc>
        <w:tc>
          <w:tcPr>
            <w:tcW w:w="1559"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1.025333333</w:t>
            </w:r>
          </w:p>
        </w:tc>
        <w:tc>
          <w:tcPr>
            <w:tcW w:w="156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0.01272865</w:t>
            </w:r>
          </w:p>
        </w:tc>
      </w:tr>
      <w:tr w:rsidR="0021176F" w:rsidTr="00FF7F14">
        <w:trPr>
          <w:trHeight w:val="285"/>
        </w:trPr>
        <w:tc>
          <w:tcPr>
            <w:tcW w:w="94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1.764</w:t>
            </w:r>
          </w:p>
        </w:tc>
        <w:tc>
          <w:tcPr>
            <w:tcW w:w="94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1.921</w:t>
            </w:r>
          </w:p>
        </w:tc>
        <w:tc>
          <w:tcPr>
            <w:tcW w:w="1324" w:type="dxa"/>
            <w:tcBorders>
              <w:top w:val="single" w:sz="4" w:space="0" w:color="auto"/>
              <w:left w:val="single" w:sz="4" w:space="0" w:color="auto"/>
              <w:bottom w:val="single" w:sz="4" w:space="0" w:color="auto"/>
              <w:right w:val="single" w:sz="4" w:space="0" w:color="auto"/>
            </w:tcBorders>
            <w:hideMark/>
          </w:tcPr>
          <w:p w:rsidR="00FF7F14" w:rsidRDefault="00737E47">
            <w:pPr>
              <w:jc w:val="center"/>
              <w:rPr>
                <w:color w:val="000000" w:themeColor="text1"/>
              </w:rPr>
            </w:pPr>
            <w:r>
              <w:rPr>
                <w:color w:val="000000" w:themeColor="text1"/>
              </w:rPr>
              <w:t>1.825</w:t>
            </w:r>
          </w:p>
        </w:tc>
        <w:tc>
          <w:tcPr>
            <w:tcW w:w="161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1.836666667</w:t>
            </w:r>
          </w:p>
        </w:tc>
        <w:tc>
          <w:tcPr>
            <w:tcW w:w="1417"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0.03731051</w:t>
            </w:r>
          </w:p>
        </w:tc>
        <w:tc>
          <w:tcPr>
            <w:tcW w:w="1559"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0.918333333</w:t>
            </w:r>
          </w:p>
        </w:tc>
        <w:tc>
          <w:tcPr>
            <w:tcW w:w="156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0.018655254</w:t>
            </w:r>
          </w:p>
        </w:tc>
      </w:tr>
      <w:tr w:rsidR="0021176F" w:rsidTr="00FF7F14">
        <w:trPr>
          <w:trHeight w:val="240"/>
        </w:trPr>
        <w:tc>
          <w:tcPr>
            <w:tcW w:w="94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1.631</w:t>
            </w:r>
          </w:p>
        </w:tc>
        <w:tc>
          <w:tcPr>
            <w:tcW w:w="94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1.57</w:t>
            </w:r>
          </w:p>
        </w:tc>
        <w:tc>
          <w:tcPr>
            <w:tcW w:w="1324" w:type="dxa"/>
            <w:tcBorders>
              <w:top w:val="single" w:sz="4" w:space="0" w:color="auto"/>
              <w:left w:val="single" w:sz="4" w:space="0" w:color="auto"/>
              <w:bottom w:val="single" w:sz="4" w:space="0" w:color="auto"/>
              <w:right w:val="single" w:sz="4" w:space="0" w:color="auto"/>
            </w:tcBorders>
            <w:hideMark/>
          </w:tcPr>
          <w:p w:rsidR="00FF7F14" w:rsidRDefault="00737E47">
            <w:pPr>
              <w:jc w:val="center"/>
              <w:rPr>
                <w:color w:val="000000" w:themeColor="text1"/>
              </w:rPr>
            </w:pPr>
            <w:r>
              <w:rPr>
                <w:color w:val="000000" w:themeColor="text1"/>
              </w:rPr>
              <w:t>1.603</w:t>
            </w:r>
          </w:p>
        </w:tc>
        <w:tc>
          <w:tcPr>
            <w:tcW w:w="161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1.601333333</w:t>
            </w:r>
          </w:p>
        </w:tc>
        <w:tc>
          <w:tcPr>
            <w:tcW w:w="1417"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0.01439393</w:t>
            </w:r>
          </w:p>
        </w:tc>
        <w:tc>
          <w:tcPr>
            <w:tcW w:w="1559"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0.800666667</w:t>
            </w:r>
          </w:p>
        </w:tc>
        <w:tc>
          <w:tcPr>
            <w:tcW w:w="156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0.007196964</w:t>
            </w:r>
          </w:p>
        </w:tc>
      </w:tr>
    </w:tbl>
    <w:p w:rsidR="00FF7F14" w:rsidRPr="00134430" w:rsidRDefault="00737E47" w:rsidP="00134430">
      <w:pPr>
        <w:tabs>
          <w:tab w:val="left" w:pos="360"/>
        </w:tabs>
        <w:spacing w:before="200" w:after="120" w:line="480" w:lineRule="auto"/>
        <w:rPr>
          <w:rFonts w:ascii="Times New Roman" w:hAnsi="Times New Roman"/>
          <w:b/>
          <w:color w:val="000000" w:themeColor="text1"/>
          <w:szCs w:val="24"/>
        </w:rPr>
      </w:pPr>
      <w:r>
        <w:rPr>
          <w:rFonts w:ascii="Times New Roman" w:hAnsi="Times New Roman"/>
          <w:b/>
          <w:color w:val="000000" w:themeColor="text1"/>
          <w:szCs w:val="24"/>
        </w:rPr>
        <w:t xml:space="preserve">Table 3 (below): </w:t>
      </w:r>
      <w:r>
        <w:rPr>
          <w:rFonts w:ascii="Times New Roman" w:hAnsi="Times New Roman"/>
          <w:color w:val="000000" w:themeColor="text1"/>
          <w:szCs w:val="24"/>
        </w:rPr>
        <w:t>Average time of revolutions, error in time, period, and error in period</w:t>
      </w:r>
    </w:p>
    <w:tbl>
      <w:tblPr>
        <w:tblStyle w:val="TableGrid"/>
        <w:tblpPr w:leftFromText="180" w:rightFromText="180" w:vertAnchor="page" w:horzAnchor="margin" w:tblpY="501"/>
        <w:tblW w:w="9776" w:type="dxa"/>
        <w:tblLook w:val="04A0" w:firstRow="1" w:lastRow="0" w:firstColumn="1" w:lastColumn="0" w:noHBand="0" w:noVBand="1"/>
      </w:tblPr>
      <w:tblGrid>
        <w:gridCol w:w="1020"/>
        <w:gridCol w:w="1380"/>
        <w:gridCol w:w="1095"/>
        <w:gridCol w:w="1887"/>
        <w:gridCol w:w="1984"/>
        <w:gridCol w:w="993"/>
        <w:gridCol w:w="1417"/>
      </w:tblGrid>
      <w:tr w:rsidR="0021176F" w:rsidTr="00FF7F14">
        <w:trPr>
          <w:trHeight w:val="300"/>
        </w:trPr>
        <w:tc>
          <w:tcPr>
            <w:tcW w:w="102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rPr>
            </w:pPr>
            <w:r>
              <w:rPr>
                <w:b/>
                <w:bCs/>
                <w:color w:val="000000" w:themeColor="text1"/>
              </w:rPr>
              <w:t>v (m/s)</w:t>
            </w:r>
          </w:p>
        </w:tc>
        <w:tc>
          <w:tcPr>
            <w:tcW w:w="138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rPr>
            </w:pPr>
            <w:r>
              <w:rPr>
                <w:b/>
                <w:bCs/>
                <w:color w:val="000000" w:themeColor="text1"/>
              </w:rPr>
              <w:t>Error δv (s)</w:t>
            </w:r>
          </w:p>
        </w:tc>
        <w:tc>
          <w:tcPr>
            <w:tcW w:w="1095"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rPr>
            </w:pPr>
            <w:bookmarkStart w:id="1" w:name="OLE_LINK1"/>
            <w:r>
              <w:rPr>
                <w:b/>
                <w:bCs/>
                <w:color w:val="000000" w:themeColor="text1"/>
              </w:rPr>
              <w:t>v²</w:t>
            </w:r>
            <w:bookmarkEnd w:id="1"/>
            <w:r>
              <w:rPr>
                <w:b/>
                <w:bCs/>
                <w:color w:val="000000" w:themeColor="text1"/>
              </w:rPr>
              <w:t xml:space="preserve"> (m/s)²</w:t>
            </w:r>
          </w:p>
        </w:tc>
        <w:tc>
          <w:tcPr>
            <w:tcW w:w="1887"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rPr>
            </w:pPr>
            <w:r>
              <w:rPr>
                <w:b/>
                <w:bCs/>
                <w:color w:val="000000" w:themeColor="text1"/>
              </w:rPr>
              <w:t>Error δv²= 2v δv (m/s)²</w:t>
            </w:r>
          </w:p>
        </w:tc>
        <w:tc>
          <w:tcPr>
            <w:tcW w:w="1984" w:type="dxa"/>
            <w:tcBorders>
              <w:top w:val="single" w:sz="4" w:space="0" w:color="auto"/>
              <w:left w:val="single" w:sz="4" w:space="0" w:color="auto"/>
              <w:bottom w:val="single" w:sz="4" w:space="0" w:color="auto"/>
              <w:right w:val="single" w:sz="4" w:space="0" w:color="auto"/>
            </w:tcBorders>
            <w:noWrap/>
            <w:hideMark/>
          </w:tcPr>
          <w:p w:rsidR="00FF7F14" w:rsidRDefault="00FF7F14">
            <w:pPr>
              <w:rPr>
                <w:b/>
                <w:bCs/>
                <w:color w:val="000000" w:themeColor="text1"/>
              </w:rPr>
            </w:pPr>
          </w:p>
        </w:tc>
        <w:tc>
          <w:tcPr>
            <w:tcW w:w="993" w:type="dxa"/>
            <w:tcBorders>
              <w:top w:val="single" w:sz="4" w:space="0" w:color="auto"/>
              <w:left w:val="single" w:sz="4" w:space="0" w:color="auto"/>
              <w:bottom w:val="single" w:sz="4" w:space="0" w:color="auto"/>
              <w:right w:val="single" w:sz="4" w:space="0" w:color="auto"/>
            </w:tcBorders>
            <w:noWrap/>
            <w:hideMark/>
          </w:tcPr>
          <w:p w:rsidR="00FF7F14" w:rsidRDefault="00FF7F14">
            <w:pPr>
              <w:rPr>
                <w:rFonts w:eastAsia="Calibri" w:cs="Calibri"/>
              </w:rPr>
            </w:pPr>
          </w:p>
        </w:tc>
        <w:tc>
          <w:tcPr>
            <w:tcW w:w="1417"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sz w:val="22"/>
                <w:szCs w:val="22"/>
              </w:rPr>
            </w:pPr>
            <w:r>
              <w:rPr>
                <w:b/>
                <w:bCs/>
                <w:color w:val="000000" w:themeColor="text1"/>
              </w:rPr>
              <w:t xml:space="preserve"> </w:t>
            </w:r>
          </w:p>
        </w:tc>
      </w:tr>
      <w:tr w:rsidR="0021176F" w:rsidTr="00FF7F14">
        <w:trPr>
          <w:trHeight w:val="300"/>
        </w:trPr>
        <w:tc>
          <w:tcPr>
            <w:tcW w:w="102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0.65794</w:t>
            </w:r>
          </w:p>
        </w:tc>
        <w:tc>
          <w:tcPr>
            <w:tcW w:w="138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0.07838367</w:t>
            </w:r>
          </w:p>
        </w:tc>
        <w:tc>
          <w:tcPr>
            <w:tcW w:w="1095"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0.433</w:t>
            </w:r>
          </w:p>
        </w:tc>
        <w:tc>
          <w:tcPr>
            <w:tcW w:w="1887"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0.103144164</w:t>
            </w:r>
          </w:p>
        </w:tc>
        <w:tc>
          <w:tcPr>
            <w:tcW w:w="1984"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Spring</w:t>
            </w:r>
          </w:p>
        </w:tc>
        <w:tc>
          <w:tcPr>
            <w:tcW w:w="993"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rPr>
            </w:pPr>
            <w:r>
              <w:rPr>
                <w:b/>
                <w:bCs/>
                <w:color w:val="000000" w:themeColor="text1"/>
              </w:rPr>
              <w:t>Std t1</w:t>
            </w:r>
          </w:p>
        </w:tc>
        <w:tc>
          <w:tcPr>
            <w:tcW w:w="1417"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0.271529</w:t>
            </w:r>
          </w:p>
        </w:tc>
      </w:tr>
      <w:tr w:rsidR="0021176F" w:rsidTr="00FF7F14">
        <w:trPr>
          <w:trHeight w:val="300"/>
        </w:trPr>
        <w:tc>
          <w:tcPr>
            <w:tcW w:w="102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0.67260</w:t>
            </w:r>
          </w:p>
        </w:tc>
        <w:tc>
          <w:tcPr>
            <w:tcW w:w="138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0.06615862</w:t>
            </w:r>
          </w:p>
        </w:tc>
        <w:tc>
          <w:tcPr>
            <w:tcW w:w="1095"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0.452</w:t>
            </w:r>
          </w:p>
        </w:tc>
        <w:tc>
          <w:tcPr>
            <w:tcW w:w="1887"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0.088996735</w:t>
            </w:r>
          </w:p>
        </w:tc>
        <w:tc>
          <w:tcPr>
            <w:tcW w:w="1984"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two rubber bands</w:t>
            </w:r>
          </w:p>
        </w:tc>
        <w:tc>
          <w:tcPr>
            <w:tcW w:w="993"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rPr>
            </w:pPr>
            <w:r>
              <w:rPr>
                <w:b/>
                <w:bCs/>
                <w:color w:val="000000" w:themeColor="text1"/>
              </w:rPr>
              <w:t>Std t2</w:t>
            </w:r>
          </w:p>
        </w:tc>
        <w:tc>
          <w:tcPr>
            <w:tcW w:w="1417"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0.2291802</w:t>
            </w:r>
          </w:p>
        </w:tc>
      </w:tr>
      <w:tr w:rsidR="0021176F" w:rsidTr="00FF7F14">
        <w:trPr>
          <w:trHeight w:val="300"/>
        </w:trPr>
        <w:tc>
          <w:tcPr>
            <w:tcW w:w="102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0.74525</w:t>
            </w:r>
          </w:p>
        </w:tc>
        <w:tc>
          <w:tcPr>
            <w:tcW w:w="138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0.02863855</w:t>
            </w:r>
          </w:p>
        </w:tc>
        <w:tc>
          <w:tcPr>
            <w:tcW w:w="1095"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0.555</w:t>
            </w:r>
          </w:p>
        </w:tc>
        <w:tc>
          <w:tcPr>
            <w:tcW w:w="1887"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0.042685951</w:t>
            </w:r>
          </w:p>
        </w:tc>
        <w:tc>
          <w:tcPr>
            <w:tcW w:w="1984"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200g</w:t>
            </w:r>
          </w:p>
        </w:tc>
        <w:tc>
          <w:tcPr>
            <w:tcW w:w="993"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rPr>
            </w:pPr>
            <w:r>
              <w:rPr>
                <w:b/>
                <w:bCs/>
                <w:color w:val="000000" w:themeColor="text1"/>
              </w:rPr>
              <w:t>Std t3</w:t>
            </w:r>
          </w:p>
        </w:tc>
        <w:tc>
          <w:tcPr>
            <w:tcW w:w="1417"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0.0992069</w:t>
            </w:r>
          </w:p>
        </w:tc>
      </w:tr>
      <w:tr w:rsidR="0021176F" w:rsidTr="00FF7F14">
        <w:trPr>
          <w:trHeight w:val="300"/>
        </w:trPr>
        <w:tc>
          <w:tcPr>
            <w:tcW w:w="102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1.10916</w:t>
            </w:r>
          </w:p>
        </w:tc>
        <w:tc>
          <w:tcPr>
            <w:tcW w:w="138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0.01272865</w:t>
            </w:r>
          </w:p>
        </w:tc>
        <w:tc>
          <w:tcPr>
            <w:tcW w:w="1095"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1.230</w:t>
            </w:r>
          </w:p>
        </w:tc>
        <w:tc>
          <w:tcPr>
            <w:tcW w:w="1887"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0.028236164</w:t>
            </w:r>
          </w:p>
        </w:tc>
        <w:tc>
          <w:tcPr>
            <w:tcW w:w="1984"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300g</w:t>
            </w:r>
          </w:p>
        </w:tc>
        <w:tc>
          <w:tcPr>
            <w:tcW w:w="993"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rPr>
            </w:pPr>
            <w:r>
              <w:rPr>
                <w:b/>
                <w:bCs/>
                <w:color w:val="000000" w:themeColor="text1"/>
              </w:rPr>
              <w:t>Std t4</w:t>
            </w:r>
          </w:p>
        </w:tc>
        <w:tc>
          <w:tcPr>
            <w:tcW w:w="1417"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0.0440933</w:t>
            </w:r>
          </w:p>
        </w:tc>
      </w:tr>
      <w:tr w:rsidR="0021176F" w:rsidTr="00FF7F14">
        <w:trPr>
          <w:trHeight w:val="285"/>
        </w:trPr>
        <w:tc>
          <w:tcPr>
            <w:tcW w:w="102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1.23839</w:t>
            </w:r>
          </w:p>
        </w:tc>
        <w:tc>
          <w:tcPr>
            <w:tcW w:w="138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0.01865525</w:t>
            </w:r>
          </w:p>
        </w:tc>
        <w:tc>
          <w:tcPr>
            <w:tcW w:w="1095"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1.534</w:t>
            </w:r>
          </w:p>
        </w:tc>
        <w:tc>
          <w:tcPr>
            <w:tcW w:w="1887"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0.046205031</w:t>
            </w:r>
          </w:p>
        </w:tc>
        <w:tc>
          <w:tcPr>
            <w:tcW w:w="1984"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400g</w:t>
            </w:r>
          </w:p>
        </w:tc>
        <w:tc>
          <w:tcPr>
            <w:tcW w:w="993"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rPr>
            </w:pPr>
            <w:r>
              <w:rPr>
                <w:b/>
                <w:bCs/>
                <w:color w:val="000000" w:themeColor="text1"/>
              </w:rPr>
              <w:t>Std t5</w:t>
            </w:r>
          </w:p>
        </w:tc>
        <w:tc>
          <w:tcPr>
            <w:tcW w:w="1417"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0.0646237</w:t>
            </w:r>
          </w:p>
        </w:tc>
      </w:tr>
      <w:tr w:rsidR="0021176F" w:rsidTr="00FF7F14">
        <w:trPr>
          <w:trHeight w:val="240"/>
        </w:trPr>
        <w:tc>
          <w:tcPr>
            <w:tcW w:w="102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1.42039</w:t>
            </w:r>
          </w:p>
        </w:tc>
        <w:tc>
          <w:tcPr>
            <w:tcW w:w="1380"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0.00719696</w:t>
            </w:r>
          </w:p>
        </w:tc>
        <w:tc>
          <w:tcPr>
            <w:tcW w:w="1095"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2.017</w:t>
            </w:r>
          </w:p>
        </w:tc>
        <w:tc>
          <w:tcPr>
            <w:tcW w:w="1887"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0.02044495</w:t>
            </w:r>
          </w:p>
        </w:tc>
        <w:tc>
          <w:tcPr>
            <w:tcW w:w="1984"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600g</w:t>
            </w:r>
          </w:p>
        </w:tc>
        <w:tc>
          <w:tcPr>
            <w:tcW w:w="993"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b/>
                <w:bCs/>
                <w:color w:val="000000" w:themeColor="text1"/>
              </w:rPr>
            </w:pPr>
            <w:r>
              <w:rPr>
                <w:b/>
                <w:bCs/>
                <w:color w:val="000000" w:themeColor="text1"/>
              </w:rPr>
              <w:t>Std t6</w:t>
            </w:r>
          </w:p>
        </w:tc>
        <w:tc>
          <w:tcPr>
            <w:tcW w:w="1417" w:type="dxa"/>
            <w:tcBorders>
              <w:top w:val="single" w:sz="4" w:space="0" w:color="auto"/>
              <w:left w:val="single" w:sz="4" w:space="0" w:color="auto"/>
              <w:bottom w:val="single" w:sz="4" w:space="0" w:color="auto"/>
              <w:right w:val="single" w:sz="4" w:space="0" w:color="auto"/>
            </w:tcBorders>
            <w:noWrap/>
            <w:hideMark/>
          </w:tcPr>
          <w:p w:rsidR="00FF7F14" w:rsidRDefault="00737E47">
            <w:pPr>
              <w:jc w:val="center"/>
              <w:rPr>
                <w:color w:val="000000" w:themeColor="text1"/>
              </w:rPr>
            </w:pPr>
            <w:r>
              <w:rPr>
                <w:color w:val="000000" w:themeColor="text1"/>
              </w:rPr>
              <w:t>0.024931</w:t>
            </w:r>
          </w:p>
        </w:tc>
      </w:tr>
    </w:tbl>
    <w:p w:rsidR="00FF7F14" w:rsidRDefault="00737E47" w:rsidP="00FF7F14">
      <w:pPr>
        <w:tabs>
          <w:tab w:val="left" w:pos="360"/>
        </w:tabs>
        <w:spacing w:before="200" w:after="120"/>
        <w:rPr>
          <w:rFonts w:ascii="Times New Roman" w:hAnsi="Times New Roman"/>
          <w:color w:val="000000" w:themeColor="text1"/>
        </w:rPr>
      </w:pPr>
      <w:r>
        <w:rPr>
          <w:rFonts w:ascii="Times New Roman" w:hAnsi="Times New Roman"/>
          <w:b/>
          <w:color w:val="000000" w:themeColor="text1"/>
        </w:rPr>
        <w:t xml:space="preserve">Table 4 (above): </w:t>
      </w:r>
      <w:r>
        <w:rPr>
          <w:rFonts w:ascii="Times New Roman" w:hAnsi="Times New Roman"/>
          <w:color w:val="000000" w:themeColor="text1"/>
        </w:rPr>
        <w:t xml:space="preserve">Velocity, error in velocity, </w:t>
      </w:r>
      <w:r>
        <w:rPr>
          <w:rFonts w:ascii="Times New Roman" w:eastAsia="Times New Roman" w:hAnsi="Times New Roman"/>
          <w:bCs/>
          <w:color w:val="000000" w:themeColor="text1"/>
        </w:rPr>
        <w:t>v², error in v², and standard deviation of 6 different springs/rubber bands</w:t>
      </w:r>
    </w:p>
    <w:p w:rsidR="00FF7F14" w:rsidRDefault="00FF7F14" w:rsidP="00FF7F14">
      <w:pPr>
        <w:tabs>
          <w:tab w:val="left" w:pos="360"/>
        </w:tabs>
        <w:spacing w:before="200" w:after="120" w:line="480" w:lineRule="auto"/>
        <w:rPr>
          <w:rFonts w:ascii="Times New Roman" w:hAnsi="Times New Roman"/>
          <w:b/>
          <w:color w:val="000000" w:themeColor="text1"/>
          <w:sz w:val="24"/>
          <w:szCs w:val="24"/>
          <w:u w:val="single"/>
        </w:rPr>
      </w:pPr>
    </w:p>
    <w:p w:rsidR="00FF7F14" w:rsidRDefault="00737E47" w:rsidP="00FF7F14">
      <w:pPr>
        <w:tabs>
          <w:tab w:val="left" w:pos="360"/>
        </w:tabs>
        <w:spacing w:before="200" w:after="120" w:line="480" w:lineRule="auto"/>
        <w:jc w:val="center"/>
        <w:rPr>
          <w:rFonts w:ascii="Times New Roman" w:hAnsi="Times New Roman"/>
          <w:b/>
          <w:color w:val="000000" w:themeColor="text1"/>
          <w:sz w:val="24"/>
          <w:szCs w:val="24"/>
          <w:u w:val="single"/>
        </w:rPr>
      </w:pPr>
      <w:r>
        <w:rPr>
          <w:noProof/>
        </w:rPr>
        <w:lastRenderedPageBreak/>
        <w:drawing>
          <wp:inline distT="0" distB="0" distL="0" distR="0">
            <wp:extent cx="5343525" cy="2752725"/>
            <wp:effectExtent l="0" t="0" r="9525" b="9525"/>
            <wp:docPr id="1" name="Chart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FF7F14" w:rsidRDefault="00737E47" w:rsidP="00FF7F14">
      <w:pPr>
        <w:tabs>
          <w:tab w:val="left" w:pos="360"/>
        </w:tabs>
        <w:spacing w:before="200" w:after="120" w:line="48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Figure 1 (above): </w:t>
      </w:r>
      <w:r>
        <w:rPr>
          <w:rFonts w:ascii="Times New Roman" w:hAnsi="Times New Roman"/>
          <w:color w:val="000000" w:themeColor="text1"/>
          <w:sz w:val="24"/>
          <w:szCs w:val="24"/>
        </w:rPr>
        <w:t>Force vs. velocity plot</w:t>
      </w:r>
    </w:p>
    <w:p w:rsidR="00FF7F14" w:rsidRDefault="00737E47" w:rsidP="00FF7F14">
      <w:pPr>
        <w:tabs>
          <w:tab w:val="left" w:pos="360"/>
        </w:tabs>
        <w:spacing w:before="200" w:after="120" w:line="480" w:lineRule="auto"/>
        <w:rPr>
          <w:rFonts w:ascii="Times New Roman" w:hAnsi="Times New Roman"/>
          <w:b/>
          <w:color w:val="000000" w:themeColor="text1"/>
          <w:sz w:val="24"/>
          <w:szCs w:val="24"/>
          <w:u w:val="single"/>
        </w:rPr>
      </w:pPr>
      <w:r>
        <w:rPr>
          <w:noProof/>
        </w:rPr>
        <w:drawing>
          <wp:inline distT="0" distB="0" distL="0" distR="0">
            <wp:extent cx="5257800" cy="2752725"/>
            <wp:effectExtent l="0" t="0" r="0" b="9525"/>
            <wp:docPr id="4" name="Chart 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F7F14" w:rsidRDefault="00737E47" w:rsidP="00FF7F14">
      <w:pPr>
        <w:tabs>
          <w:tab w:val="left" w:pos="360"/>
        </w:tabs>
        <w:spacing w:before="200" w:after="120" w:line="480" w:lineRule="auto"/>
        <w:rPr>
          <w:rFonts w:ascii="Times New Roman" w:hAnsi="Times New Roman"/>
          <w:color w:val="000000" w:themeColor="text1"/>
          <w:sz w:val="24"/>
          <w:szCs w:val="24"/>
        </w:rPr>
      </w:pPr>
      <w:r>
        <w:rPr>
          <w:rFonts w:ascii="Times New Roman" w:hAnsi="Times New Roman"/>
          <w:b/>
          <w:color w:val="000000" w:themeColor="text1"/>
          <w:sz w:val="24"/>
          <w:szCs w:val="24"/>
        </w:rPr>
        <w:t xml:space="preserve">Figure 2 (above) : </w:t>
      </w:r>
      <w:r>
        <w:rPr>
          <w:rFonts w:ascii="Times New Roman" w:hAnsi="Times New Roman"/>
          <w:color w:val="000000" w:themeColor="text1"/>
          <w:sz w:val="24"/>
          <w:szCs w:val="24"/>
        </w:rPr>
        <w:t xml:space="preserve">force vs. </w:t>
      </w:r>
      <w:r>
        <w:rPr>
          <w:rFonts w:ascii="Times New Roman" w:hAnsi="Times New Roman"/>
          <w:bCs/>
          <w:color w:val="000000" w:themeColor="text1"/>
          <w:sz w:val="24"/>
          <w:szCs w:val="24"/>
        </w:rPr>
        <w:t>v² plot</w:t>
      </w:r>
    </w:p>
    <w:p w:rsidR="00C500C1" w:rsidRDefault="00C500C1" w:rsidP="002A433B">
      <w:pPr>
        <w:spacing w:line="480" w:lineRule="auto"/>
        <w:rPr>
          <w:rFonts w:ascii="Times New Roman" w:hAnsi="Times New Roman"/>
          <w:b/>
          <w:color w:val="000000" w:themeColor="text1"/>
          <w:sz w:val="24"/>
          <w:szCs w:val="24"/>
          <w:u w:val="single"/>
        </w:rPr>
      </w:pPr>
    </w:p>
    <w:p w:rsidR="00C500C1" w:rsidRDefault="00C500C1" w:rsidP="002A433B">
      <w:pPr>
        <w:spacing w:line="480" w:lineRule="auto"/>
        <w:rPr>
          <w:rFonts w:ascii="Times New Roman" w:hAnsi="Times New Roman"/>
          <w:b/>
          <w:color w:val="000000" w:themeColor="text1"/>
          <w:sz w:val="24"/>
          <w:szCs w:val="24"/>
          <w:u w:val="single"/>
        </w:rPr>
      </w:pPr>
    </w:p>
    <w:p w:rsidR="00C500C1" w:rsidRDefault="00C500C1" w:rsidP="002A433B">
      <w:pPr>
        <w:spacing w:line="480" w:lineRule="auto"/>
        <w:rPr>
          <w:rFonts w:ascii="Times New Roman" w:hAnsi="Times New Roman"/>
          <w:b/>
          <w:color w:val="000000" w:themeColor="text1"/>
          <w:sz w:val="24"/>
          <w:szCs w:val="24"/>
          <w:u w:val="single"/>
        </w:rPr>
      </w:pPr>
    </w:p>
    <w:p w:rsidR="00C500C1" w:rsidRDefault="00C500C1" w:rsidP="002A433B">
      <w:pPr>
        <w:spacing w:line="480" w:lineRule="auto"/>
        <w:rPr>
          <w:rFonts w:ascii="Times New Roman" w:hAnsi="Times New Roman"/>
          <w:b/>
          <w:color w:val="000000" w:themeColor="text1"/>
          <w:sz w:val="24"/>
          <w:szCs w:val="24"/>
          <w:u w:val="single"/>
        </w:rPr>
      </w:pPr>
    </w:p>
    <w:p w:rsidR="0080134E" w:rsidRDefault="00737E47" w:rsidP="002A433B">
      <w:pPr>
        <w:spacing w:line="480" w:lineRule="auto"/>
        <w:rPr>
          <w:rFonts w:ascii="Times New Roman" w:hAnsi="Times New Roman"/>
          <w:b/>
          <w:color w:val="000000" w:themeColor="text1"/>
          <w:sz w:val="24"/>
          <w:szCs w:val="24"/>
          <w:u w:val="single"/>
        </w:rPr>
      </w:pPr>
      <w:r>
        <w:rPr>
          <w:rFonts w:ascii="Times New Roman" w:hAnsi="Times New Roman"/>
          <w:b/>
          <w:color w:val="000000" w:themeColor="text1"/>
          <w:sz w:val="24"/>
          <w:szCs w:val="24"/>
          <w:u w:val="single"/>
        </w:rPr>
        <w:lastRenderedPageBreak/>
        <w:t>Conclusion</w:t>
      </w:r>
    </w:p>
    <w:p w:rsidR="009B5B39" w:rsidRDefault="00737E47" w:rsidP="002A433B">
      <w:pPr>
        <w:spacing w:line="480" w:lineRule="auto"/>
        <w:rPr>
          <w:rFonts w:ascii="Times New Roman" w:hAnsi="Times New Roman"/>
          <w:color w:val="000000" w:themeColor="text1"/>
          <w:sz w:val="24"/>
          <w:szCs w:val="24"/>
        </w:rPr>
      </w:pPr>
      <w:r w:rsidRPr="00252F04">
        <w:rPr>
          <w:rFonts w:ascii="Times New Roman" w:hAnsi="Times New Roman"/>
          <w:color w:val="000000" w:themeColor="text1"/>
          <w:sz w:val="24"/>
          <w:szCs w:val="24"/>
        </w:rPr>
        <w:t>Upon completion of the experiment which had only one investigation, we can conclude that when an object is in a circular and uniform motion, there is a centripetal force acting. The force can be estimated using the</w:t>
      </w:r>
      <w:r>
        <w:rPr>
          <w:rFonts w:ascii="Times New Roman" w:hAnsi="Times New Roman"/>
          <w:b/>
          <w:color w:val="000000" w:themeColor="text1"/>
          <w:sz w:val="24"/>
          <w:szCs w:val="24"/>
        </w:rPr>
        <w:t xml:space="preserve"> </w:t>
      </w:r>
      <w:r>
        <w:rPr>
          <w:rFonts w:ascii="Times New Roman" w:hAnsi="Times New Roman"/>
          <w:color w:val="000000" w:themeColor="text1"/>
          <w:sz w:val="24"/>
          <w:szCs w:val="24"/>
        </w:rPr>
        <w:t>F=</w:t>
      </w:r>
      <m:oMath>
        <m:f>
          <m:fPr>
            <m:ctrlPr>
              <w:rPr>
                <w:rFonts w:ascii="Cambria Math" w:hAnsi="Cambria Math" w:cs="Times New Roman"/>
                <w:i/>
                <w:color w:val="000000" w:themeColor="text1"/>
                <w:sz w:val="24"/>
                <w:szCs w:val="24"/>
              </w:rPr>
            </m:ctrlPr>
          </m:fPr>
          <m:num>
            <m:r>
              <w:rPr>
                <w:rFonts w:ascii="Cambria Math" w:hAnsi="Cambria Math"/>
                <w:color w:val="000000" w:themeColor="text1"/>
                <w:sz w:val="24"/>
                <w:szCs w:val="24"/>
              </w:rPr>
              <m:t>m</m:t>
            </m:r>
            <m:sSup>
              <m:sSupPr>
                <m:ctrlPr>
                  <w:rPr>
                    <w:rFonts w:ascii="Cambria Math" w:hAnsi="Cambria Math" w:cs="Times New Roman"/>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num>
          <m:den>
            <m:r>
              <w:rPr>
                <w:rFonts w:ascii="Cambria Math" w:hAnsi="Cambria Math"/>
                <w:color w:val="000000" w:themeColor="text1"/>
                <w:sz w:val="24"/>
                <w:szCs w:val="24"/>
              </w:rPr>
              <m:t>r</m:t>
            </m:r>
          </m:den>
        </m:f>
      </m:oMath>
      <w:r>
        <w:rPr>
          <w:rFonts w:ascii="Times New Roman" w:eastAsiaTheme="minorEastAsia" w:hAnsi="Times New Roman"/>
          <w:color w:val="000000" w:themeColor="text1"/>
          <w:sz w:val="24"/>
          <w:szCs w:val="24"/>
        </w:rPr>
        <w:t xml:space="preserve"> formula. Additionally, the methods we applied in the determination of the centripetal force of the used bob were successful since the calculated slope from the experimental data was </w:t>
      </w:r>
      <w:r>
        <w:rPr>
          <w:rFonts w:ascii="Times New Roman" w:hAnsi="Times New Roman"/>
          <w:color w:val="000000" w:themeColor="text1"/>
          <w:sz w:val="24"/>
          <w:szCs w:val="24"/>
        </w:rPr>
        <w:t>2.476243094 which was similar to the graph slope of my plotted graph, 2.8208.  There were multiple possible errors which were associated with the experiment, but we applied various techniques to eliminate the errors. An example was a systematic error that may have contributed to errors in our results especially the time taken between telling the partner to stop after the set number of revolutions and stopping the timer on the timer program.</w:t>
      </w:r>
    </w:p>
    <w:p w:rsidR="004F73C7" w:rsidRDefault="004F73C7" w:rsidP="002A433B">
      <w:pPr>
        <w:spacing w:line="480" w:lineRule="auto"/>
        <w:rPr>
          <w:rFonts w:ascii="Times New Roman" w:hAnsi="Times New Roman"/>
          <w:b/>
          <w:color w:val="000000" w:themeColor="text1"/>
          <w:sz w:val="24"/>
          <w:szCs w:val="24"/>
        </w:rPr>
      </w:pPr>
    </w:p>
    <w:p w:rsidR="00A60CE7" w:rsidRDefault="00A60CE7" w:rsidP="002A433B">
      <w:pPr>
        <w:spacing w:line="480" w:lineRule="auto"/>
        <w:rPr>
          <w:rFonts w:ascii="Times New Roman" w:hAnsi="Times New Roman"/>
          <w:b/>
          <w:color w:val="000000" w:themeColor="text1"/>
          <w:sz w:val="24"/>
          <w:szCs w:val="24"/>
        </w:rPr>
      </w:pPr>
    </w:p>
    <w:p w:rsidR="00A60CE7" w:rsidRDefault="00A60CE7" w:rsidP="002A433B">
      <w:pPr>
        <w:spacing w:line="480" w:lineRule="auto"/>
        <w:rPr>
          <w:rFonts w:ascii="Times New Roman" w:hAnsi="Times New Roman"/>
          <w:b/>
          <w:color w:val="000000" w:themeColor="text1"/>
          <w:sz w:val="24"/>
          <w:szCs w:val="24"/>
        </w:rPr>
      </w:pPr>
    </w:p>
    <w:p w:rsidR="00A60CE7" w:rsidRDefault="00A60CE7" w:rsidP="002A433B">
      <w:pPr>
        <w:spacing w:line="480" w:lineRule="auto"/>
        <w:rPr>
          <w:rFonts w:ascii="Times New Roman" w:hAnsi="Times New Roman"/>
          <w:b/>
          <w:color w:val="000000" w:themeColor="text1"/>
          <w:sz w:val="24"/>
          <w:szCs w:val="24"/>
        </w:rPr>
      </w:pPr>
    </w:p>
    <w:p w:rsidR="00A60CE7" w:rsidRDefault="00A60CE7" w:rsidP="002A433B">
      <w:pPr>
        <w:spacing w:line="480" w:lineRule="auto"/>
        <w:rPr>
          <w:rFonts w:ascii="Times New Roman" w:hAnsi="Times New Roman"/>
          <w:b/>
          <w:color w:val="000000" w:themeColor="text1"/>
          <w:sz w:val="24"/>
          <w:szCs w:val="24"/>
        </w:rPr>
      </w:pPr>
    </w:p>
    <w:p w:rsidR="00A60CE7" w:rsidRDefault="00A60CE7" w:rsidP="002A433B">
      <w:pPr>
        <w:spacing w:line="480" w:lineRule="auto"/>
        <w:rPr>
          <w:rFonts w:ascii="Times New Roman" w:hAnsi="Times New Roman"/>
          <w:b/>
          <w:color w:val="000000" w:themeColor="text1"/>
          <w:sz w:val="24"/>
          <w:szCs w:val="24"/>
        </w:rPr>
      </w:pPr>
    </w:p>
    <w:p w:rsidR="00A60CE7" w:rsidRDefault="00A60CE7" w:rsidP="002A433B">
      <w:pPr>
        <w:spacing w:line="480" w:lineRule="auto"/>
        <w:rPr>
          <w:rFonts w:ascii="Times New Roman" w:hAnsi="Times New Roman"/>
          <w:b/>
          <w:color w:val="000000" w:themeColor="text1"/>
          <w:sz w:val="24"/>
          <w:szCs w:val="24"/>
        </w:rPr>
      </w:pPr>
    </w:p>
    <w:p w:rsidR="00A60CE7" w:rsidRDefault="00A60CE7" w:rsidP="002A433B">
      <w:pPr>
        <w:spacing w:line="480" w:lineRule="auto"/>
        <w:rPr>
          <w:rFonts w:ascii="Times New Roman" w:hAnsi="Times New Roman"/>
          <w:b/>
          <w:color w:val="000000" w:themeColor="text1"/>
          <w:sz w:val="24"/>
          <w:szCs w:val="24"/>
        </w:rPr>
      </w:pPr>
    </w:p>
    <w:p w:rsidR="00A60CE7" w:rsidRDefault="00A60CE7" w:rsidP="002A433B">
      <w:pPr>
        <w:spacing w:line="480" w:lineRule="auto"/>
        <w:rPr>
          <w:rFonts w:ascii="Times New Roman" w:hAnsi="Times New Roman"/>
          <w:b/>
          <w:color w:val="000000" w:themeColor="text1"/>
          <w:sz w:val="24"/>
          <w:szCs w:val="24"/>
        </w:rPr>
      </w:pPr>
    </w:p>
    <w:p w:rsidR="00A60CE7" w:rsidRDefault="00A60CE7" w:rsidP="002A433B">
      <w:pPr>
        <w:spacing w:line="480" w:lineRule="auto"/>
        <w:rPr>
          <w:rFonts w:ascii="Times New Roman" w:hAnsi="Times New Roman"/>
          <w:b/>
          <w:color w:val="000000" w:themeColor="text1"/>
          <w:sz w:val="24"/>
          <w:szCs w:val="24"/>
        </w:rPr>
      </w:pPr>
    </w:p>
    <w:p w:rsidR="00A60CE7" w:rsidRDefault="00737E47" w:rsidP="00A60CE7">
      <w:pPr>
        <w:tabs>
          <w:tab w:val="left" w:pos="360"/>
        </w:tabs>
        <w:spacing w:before="200" w:after="120" w:line="480" w:lineRule="auto"/>
        <w:rPr>
          <w:rFonts w:ascii="Times New Roman" w:hAnsi="Times New Roman"/>
          <w:b/>
          <w:color w:val="000000" w:themeColor="text1"/>
          <w:sz w:val="24"/>
          <w:szCs w:val="24"/>
          <w:u w:val="single"/>
        </w:rPr>
      </w:pPr>
      <w:r>
        <w:rPr>
          <w:rFonts w:ascii="Times New Roman" w:hAnsi="Times New Roman"/>
          <w:b/>
          <w:color w:val="000000" w:themeColor="text1"/>
          <w:sz w:val="24"/>
          <w:szCs w:val="24"/>
          <w:u w:val="single"/>
        </w:rPr>
        <w:lastRenderedPageBreak/>
        <w:t>Questions</w:t>
      </w:r>
    </w:p>
    <w:p w:rsidR="00A60CE7" w:rsidRDefault="00737E47" w:rsidP="00A60CE7">
      <w:pPr>
        <w:pStyle w:val="ListParagraph"/>
        <w:numPr>
          <w:ilvl w:val="0"/>
          <w:numId w:val="1"/>
        </w:numPr>
        <w:tabs>
          <w:tab w:val="left" w:pos="360"/>
        </w:tabs>
        <w:spacing w:before="200" w:after="120" w:line="48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What are the units of the slope of your F vs. </w:t>
      </w:r>
      <m:oMath>
        <m:sSup>
          <m:sSupPr>
            <m:ctrlPr>
              <w:rPr>
                <w:rFonts w:ascii="Cambria Math" w:hAnsi="Cambria Math"/>
                <w:b/>
                <w:i/>
                <w:color w:val="000000" w:themeColor="text1"/>
                <w:sz w:val="24"/>
                <w:szCs w:val="24"/>
              </w:rPr>
            </m:ctrlPr>
          </m:sSupPr>
          <m:e>
            <m:r>
              <m:rPr>
                <m:sty m:val="bi"/>
              </m:rPr>
              <w:rPr>
                <w:rFonts w:ascii="Cambria Math" w:hAnsi="Cambria Math"/>
                <w:color w:val="000000" w:themeColor="text1"/>
                <w:sz w:val="24"/>
                <w:szCs w:val="24"/>
              </w:rPr>
              <m:t>v</m:t>
            </m:r>
          </m:e>
          <m:sup>
            <m:r>
              <m:rPr>
                <m:sty m:val="bi"/>
              </m:rPr>
              <w:rPr>
                <w:rFonts w:ascii="Cambria Math" w:hAnsi="Cambria Math"/>
                <w:color w:val="000000" w:themeColor="text1"/>
                <w:sz w:val="24"/>
                <w:szCs w:val="24"/>
              </w:rPr>
              <m:t>2</m:t>
            </m:r>
          </m:sup>
        </m:sSup>
      </m:oMath>
      <w:r>
        <w:rPr>
          <w:rFonts w:ascii="Times New Roman" w:hAnsi="Times New Roman"/>
          <w:b/>
          <w:color w:val="000000" w:themeColor="text1"/>
          <w:sz w:val="24"/>
          <w:szCs w:val="24"/>
        </w:rPr>
        <w:t xml:space="preserve"> plot?</w:t>
      </w:r>
    </w:p>
    <w:p w:rsidR="00A60CE7" w:rsidRDefault="00737E47" w:rsidP="00A60CE7">
      <w:pPr>
        <w:pStyle w:val="ListParagraph"/>
        <w:tabs>
          <w:tab w:val="left" w:pos="360"/>
        </w:tabs>
        <w:spacing w:before="200" w:after="120" w:line="48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The units of the slope of my F vs. </w:t>
      </w:r>
      <m:oMath>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oMath>
      <w:r>
        <w:rPr>
          <w:rFonts w:ascii="Times New Roman" w:hAnsi="Times New Roman"/>
          <w:color w:val="000000" w:themeColor="text1"/>
          <w:sz w:val="24"/>
          <w:szCs w:val="24"/>
        </w:rPr>
        <w:t xml:space="preserve"> plot is kg/m.</w:t>
      </w:r>
    </w:p>
    <w:p w:rsidR="00A60CE7" w:rsidRDefault="00737E47" w:rsidP="00A60CE7">
      <w:pPr>
        <w:pStyle w:val="ListParagraph"/>
        <w:numPr>
          <w:ilvl w:val="0"/>
          <w:numId w:val="1"/>
        </w:numPr>
        <w:tabs>
          <w:tab w:val="left" w:pos="360"/>
        </w:tabs>
        <w:spacing w:before="200" w:after="120" w:line="48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The lines that you draw through the data on your F vs. </w:t>
      </w:r>
      <m:oMath>
        <m:sSup>
          <m:sSupPr>
            <m:ctrlPr>
              <w:rPr>
                <w:rFonts w:ascii="Cambria Math" w:hAnsi="Cambria Math"/>
                <w:b/>
                <w:i/>
                <w:color w:val="000000" w:themeColor="text1"/>
                <w:sz w:val="24"/>
                <w:szCs w:val="24"/>
              </w:rPr>
            </m:ctrlPr>
          </m:sSupPr>
          <m:e>
            <m:r>
              <m:rPr>
                <m:sty m:val="bi"/>
              </m:rPr>
              <w:rPr>
                <w:rFonts w:ascii="Cambria Math" w:hAnsi="Cambria Math"/>
                <w:color w:val="000000" w:themeColor="text1"/>
                <w:sz w:val="24"/>
                <w:szCs w:val="24"/>
              </w:rPr>
              <m:t>v</m:t>
            </m:r>
          </m:e>
          <m:sup>
            <m:r>
              <m:rPr>
                <m:sty m:val="bi"/>
              </m:rPr>
              <w:rPr>
                <w:rFonts w:ascii="Cambria Math" w:hAnsi="Cambria Math"/>
                <w:color w:val="000000" w:themeColor="text1"/>
                <w:sz w:val="24"/>
                <w:szCs w:val="24"/>
              </w:rPr>
              <m:t>2</m:t>
            </m:r>
          </m:sup>
        </m:sSup>
      </m:oMath>
      <w:r>
        <w:rPr>
          <w:rFonts w:ascii="Times New Roman" w:hAnsi="Times New Roman"/>
          <w:b/>
          <w:color w:val="000000" w:themeColor="text1"/>
          <w:sz w:val="24"/>
          <w:szCs w:val="24"/>
        </w:rPr>
        <w:t xml:space="preserve"> plot should pass through the origin. Give a simple reason for this. </w:t>
      </w:r>
    </w:p>
    <w:p w:rsidR="00A60CE7" w:rsidRDefault="00737E47" w:rsidP="00A60CE7">
      <w:pPr>
        <w:pStyle w:val="ListParagraph"/>
        <w:tabs>
          <w:tab w:val="left" w:pos="360"/>
        </w:tabs>
        <w:spacing w:before="200" w:after="120" w:line="48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The lines that I draw through the data on my F vs. </w:t>
      </w:r>
      <m:oMath>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oMath>
      <w:r>
        <w:rPr>
          <w:rFonts w:ascii="Times New Roman" w:hAnsi="Times New Roman"/>
          <w:color w:val="000000" w:themeColor="text1"/>
          <w:sz w:val="24"/>
          <w:szCs w:val="24"/>
        </w:rPr>
        <w:t xml:space="preserve"> plot should pass through the origin because the force of the bob in my experiment is zero when its velocity during the investigation is zero. </w:t>
      </w:r>
    </w:p>
    <w:p w:rsidR="00A60CE7" w:rsidRDefault="00737E47" w:rsidP="00A60CE7">
      <w:pPr>
        <w:pStyle w:val="ListParagraph"/>
        <w:numPr>
          <w:ilvl w:val="0"/>
          <w:numId w:val="1"/>
        </w:numPr>
        <w:tabs>
          <w:tab w:val="left" w:pos="360"/>
        </w:tabs>
        <w:spacing w:before="200" w:after="120" w:line="48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A marble rolls along the inside of a semicircular track made of copper tubing that is lying on a level table that is parallel to the floor. As the marble leaves the track at point 0, does it follow path A, path B, or path C? Explain your answer in terms of the concepts developed in this experiment. </w:t>
      </w:r>
    </w:p>
    <w:p w:rsidR="00A60CE7" w:rsidRDefault="00737E47" w:rsidP="00A60CE7">
      <w:pPr>
        <w:pStyle w:val="ListParagraph"/>
        <w:tabs>
          <w:tab w:val="left" w:pos="360"/>
        </w:tabs>
        <w:spacing w:before="200" w:after="120" w:line="480" w:lineRule="auto"/>
        <w:rPr>
          <w:rFonts w:ascii="Times New Roman" w:hAnsi="Times New Roman"/>
          <w:color w:val="000000" w:themeColor="text1"/>
          <w:sz w:val="24"/>
          <w:szCs w:val="24"/>
        </w:rPr>
      </w:pPr>
      <w:r>
        <w:rPr>
          <w:rFonts w:ascii="Times New Roman" w:hAnsi="Times New Roman"/>
          <w:color w:val="000000" w:themeColor="text1"/>
          <w:sz w:val="24"/>
          <w:szCs w:val="24"/>
        </w:rPr>
        <w:t>As the marble leaves the track at point zero, it will follow path B because the centripetal force acting on the marble leads it to path B. It can’t follow path A because gravitational force prevents the marble from following path A. The marble is unable to follow path C because momentum stops it from going on path C.</w:t>
      </w:r>
    </w:p>
    <w:p w:rsidR="00A60CE7" w:rsidRDefault="00737E47" w:rsidP="00A60CE7">
      <w:pPr>
        <w:pStyle w:val="ListParagraph"/>
        <w:numPr>
          <w:ilvl w:val="0"/>
          <w:numId w:val="1"/>
        </w:numPr>
        <w:tabs>
          <w:tab w:val="left" w:pos="360"/>
        </w:tabs>
        <w:spacing w:before="200" w:after="120" w:line="480" w:lineRule="auto"/>
        <w:rPr>
          <w:rFonts w:ascii="Times New Roman" w:hAnsi="Times New Roman"/>
          <w:b/>
          <w:color w:val="000000" w:themeColor="text1"/>
          <w:sz w:val="24"/>
          <w:szCs w:val="24"/>
        </w:rPr>
      </w:pPr>
      <w:r>
        <w:rPr>
          <w:rFonts w:ascii="Times New Roman" w:hAnsi="Times New Roman"/>
          <w:b/>
          <w:color w:val="000000" w:themeColor="text1"/>
          <w:sz w:val="24"/>
          <w:szCs w:val="24"/>
        </w:rPr>
        <w:t>What is the precision (relative error) of the centripetal force divided by the mass if the velocity and radius are each determined with a precision of 1%?</w:t>
      </w:r>
    </w:p>
    <w:p w:rsidR="00A60CE7" w:rsidRDefault="00737E47" w:rsidP="00A60CE7">
      <w:pPr>
        <w:pStyle w:val="ListParagraph"/>
        <w:spacing w:line="48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If the velocity and radius are each determined with a precision of 1%, the precision or relative error of the centripetal force divided by the mass is equal to the precision of </w:t>
      </w:r>
      <m:oMath>
        <m:f>
          <m:fPr>
            <m:ctrlPr>
              <w:rPr>
                <w:rFonts w:ascii="Cambria Math" w:hAnsi="Cambria Math"/>
                <w:i/>
                <w:color w:val="000000" w:themeColor="text1"/>
                <w:sz w:val="24"/>
                <w:szCs w:val="24"/>
              </w:rPr>
            </m:ctrlPr>
          </m:fPr>
          <m:num>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v</m:t>
                </m:r>
              </m:e>
              <m:sup>
                <m:r>
                  <w:rPr>
                    <w:rFonts w:ascii="Cambria Math" w:hAnsi="Cambria Math"/>
                    <w:color w:val="000000" w:themeColor="text1"/>
                    <w:sz w:val="24"/>
                    <w:szCs w:val="24"/>
                  </w:rPr>
                  <m:t>2</m:t>
                </m:r>
              </m:sup>
            </m:sSup>
          </m:num>
          <m:den>
            <m:r>
              <w:rPr>
                <w:rFonts w:ascii="Cambria Math" w:hAnsi="Cambria Math"/>
                <w:color w:val="000000" w:themeColor="text1"/>
                <w:sz w:val="24"/>
                <w:szCs w:val="24"/>
              </w:rPr>
              <m:t>r</m:t>
            </m:r>
          </m:den>
        </m:f>
      </m:oMath>
      <w:r>
        <w:rPr>
          <w:rFonts w:ascii="Times New Roman" w:hAnsi="Times New Roman"/>
          <w:color w:val="000000" w:themeColor="text1"/>
          <w:sz w:val="24"/>
          <w:szCs w:val="24"/>
        </w:rPr>
        <w:t xml:space="preserve"> which can be calculated by plugging 1% into a formula  (</w:t>
      </w:r>
      <m:oMath>
        <m:rad>
          <m:radPr>
            <m:degHide m:val="1"/>
            <m:ctrlPr>
              <w:rPr>
                <w:rFonts w:ascii="Cambria Math" w:hAnsi="Cambria Math"/>
                <w:i/>
                <w:color w:val="000000" w:themeColor="text1"/>
                <w:sz w:val="24"/>
                <w:szCs w:val="24"/>
              </w:rPr>
            </m:ctrlPr>
          </m:radPr>
          <m:deg/>
          <m:e>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(1%)</m:t>
                </m:r>
              </m:e>
              <m:sup>
                <m:r>
                  <w:rPr>
                    <w:rFonts w:ascii="Cambria Math" w:hAnsi="Cambria Math"/>
                    <w:color w:val="000000" w:themeColor="text1"/>
                    <w:sz w:val="24"/>
                    <w:szCs w:val="24"/>
                  </w:rPr>
                  <m:t>2</m:t>
                </m:r>
              </m:sup>
            </m:sSup>
            <m:r>
              <w:rPr>
                <w:rFonts w:ascii="Cambria Math" w:hAnsi="Cambria Math"/>
                <w:color w:val="000000" w:themeColor="text1"/>
                <w:sz w:val="24"/>
                <w:szCs w:val="24"/>
              </w:rPr>
              <m:t>+</m:t>
            </m:r>
            <m:sSup>
              <m:sSupPr>
                <m:ctrlPr>
                  <w:rPr>
                    <w:rFonts w:ascii="Cambria Math" w:hAnsi="Cambria Math"/>
                    <w:i/>
                    <w:color w:val="000000" w:themeColor="text1"/>
                    <w:sz w:val="24"/>
                    <w:szCs w:val="24"/>
                  </w:rPr>
                </m:ctrlPr>
              </m:sSupPr>
              <m:e>
                <m:r>
                  <w:rPr>
                    <w:rFonts w:ascii="Cambria Math" w:hAnsi="Cambria Math"/>
                    <w:color w:val="000000" w:themeColor="text1"/>
                    <w:sz w:val="24"/>
                    <w:szCs w:val="24"/>
                  </w:rPr>
                  <m:t>(1%)</m:t>
                </m:r>
              </m:e>
              <m:sup>
                <m:r>
                  <w:rPr>
                    <w:rFonts w:ascii="Cambria Math" w:hAnsi="Cambria Math"/>
                    <w:color w:val="000000" w:themeColor="text1"/>
                    <w:sz w:val="24"/>
                    <w:szCs w:val="24"/>
                  </w:rPr>
                  <m:t>2</m:t>
                </m:r>
              </m:sup>
            </m:sSup>
          </m:e>
        </m:rad>
      </m:oMath>
      <w:r>
        <w:rPr>
          <w:rFonts w:ascii="Times New Roman" w:hAnsi="Times New Roman"/>
          <w:color w:val="000000" w:themeColor="text1"/>
          <w:sz w:val="24"/>
          <w:szCs w:val="24"/>
        </w:rPr>
        <w:t xml:space="preserve"> ) which leads you to get a result of 1.4% error. </w:t>
      </w:r>
    </w:p>
    <w:p w:rsidR="00A60CE7" w:rsidRDefault="00737E47" w:rsidP="00A60CE7">
      <w:pPr>
        <w:pStyle w:val="ListParagraph"/>
        <w:numPr>
          <w:ilvl w:val="0"/>
          <w:numId w:val="1"/>
        </w:numPr>
        <w:tabs>
          <w:tab w:val="left" w:pos="360"/>
        </w:tabs>
        <w:spacing w:before="200" w:after="120" w:line="480" w:lineRule="auto"/>
        <w:rPr>
          <w:rFonts w:ascii="Times New Roman" w:hAnsi="Times New Roman"/>
          <w:b/>
          <w:color w:val="000000" w:themeColor="text1"/>
          <w:sz w:val="24"/>
          <w:szCs w:val="24"/>
        </w:rPr>
      </w:pPr>
      <w:r>
        <w:rPr>
          <w:rFonts w:ascii="Times New Roman" w:hAnsi="Times New Roman"/>
          <w:b/>
          <w:color w:val="000000" w:themeColor="text1"/>
          <w:sz w:val="24"/>
          <w:szCs w:val="24"/>
        </w:rPr>
        <w:t>To keep a constant centripetal acceleration, how much should the radius change if the velocity is doubled?</w:t>
      </w:r>
    </w:p>
    <w:p w:rsidR="00A60CE7" w:rsidRDefault="00737E47" w:rsidP="00A60CE7">
      <w:pPr>
        <w:pStyle w:val="ListParagraph"/>
        <w:tabs>
          <w:tab w:val="left" w:pos="360"/>
        </w:tabs>
        <w:spacing w:before="200" w:after="120" w:line="48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To keep a constant centripetal acceleration, the radius should be multiplied by a factor of four if the velocity is doubled.</w:t>
      </w:r>
    </w:p>
    <w:p w:rsidR="00A60CE7" w:rsidRPr="00252F04" w:rsidRDefault="00A60CE7" w:rsidP="002A433B">
      <w:pPr>
        <w:spacing w:line="480" w:lineRule="auto"/>
        <w:rPr>
          <w:rFonts w:ascii="Times New Roman" w:hAnsi="Times New Roman"/>
          <w:b/>
          <w:color w:val="000000" w:themeColor="text1"/>
          <w:sz w:val="24"/>
          <w:szCs w:val="24"/>
        </w:rPr>
      </w:pPr>
    </w:p>
    <w:sectPr w:rsidR="00A60CE7" w:rsidRPr="00252F04" w:rsidSect="00756C88">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5F34" w:rsidRDefault="006D5F34">
      <w:pPr>
        <w:spacing w:after="0" w:line="240" w:lineRule="auto"/>
      </w:pPr>
      <w:r>
        <w:separator/>
      </w:r>
    </w:p>
  </w:endnote>
  <w:endnote w:type="continuationSeparator" w:id="0">
    <w:p w:rsidR="006D5F34" w:rsidRDefault="006D5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5F34" w:rsidRDefault="006D5F34">
      <w:pPr>
        <w:spacing w:after="0" w:line="240" w:lineRule="auto"/>
      </w:pPr>
      <w:r>
        <w:separator/>
      </w:r>
    </w:p>
  </w:footnote>
  <w:footnote w:type="continuationSeparator" w:id="0">
    <w:p w:rsidR="006D5F34" w:rsidRDefault="006D5F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97236313"/>
      <w:docPartObj>
        <w:docPartGallery w:val="Page Numbers (Top of Page)"/>
        <w:docPartUnique/>
      </w:docPartObj>
    </w:sdtPr>
    <w:sdtEndPr>
      <w:rPr>
        <w:noProof/>
      </w:rPr>
    </w:sdtEndPr>
    <w:sdtContent>
      <w:p w:rsidR="00756C88" w:rsidRPr="00756C88" w:rsidRDefault="00737E47" w:rsidP="00756C88">
        <w:pPr>
          <w:pStyle w:val="Header"/>
          <w:rPr>
            <w:rFonts w:ascii="Times New Roman" w:hAnsi="Times New Roman" w:cs="Times New Roman"/>
            <w:sz w:val="24"/>
            <w:szCs w:val="24"/>
          </w:rPr>
        </w:pPr>
        <w:r w:rsidRPr="00756C88">
          <w:rPr>
            <w:rFonts w:ascii="Times New Roman" w:hAnsi="Times New Roman" w:cs="Times New Roman"/>
            <w:sz w:val="24"/>
            <w:szCs w:val="24"/>
          </w:rPr>
          <w:t xml:space="preserve">UNIFORM CIRCULAR MOTION                                                                   </w:t>
        </w:r>
        <w:r>
          <w:rPr>
            <w:rFonts w:ascii="Times New Roman" w:hAnsi="Times New Roman" w:cs="Times New Roman"/>
            <w:sz w:val="24"/>
            <w:szCs w:val="24"/>
          </w:rPr>
          <w:tab/>
        </w:r>
        <w:r w:rsidRPr="00756C88">
          <w:rPr>
            <w:rFonts w:ascii="Times New Roman" w:hAnsi="Times New Roman" w:cs="Times New Roman"/>
            <w:sz w:val="24"/>
            <w:szCs w:val="24"/>
          </w:rPr>
          <w:t xml:space="preserve">        </w:t>
        </w:r>
        <w:r w:rsidRPr="00756C88">
          <w:rPr>
            <w:rFonts w:ascii="Times New Roman" w:hAnsi="Times New Roman" w:cs="Times New Roman"/>
            <w:sz w:val="24"/>
            <w:szCs w:val="24"/>
          </w:rPr>
          <w:fldChar w:fldCharType="begin"/>
        </w:r>
        <w:r w:rsidRPr="00756C88">
          <w:rPr>
            <w:rFonts w:ascii="Times New Roman" w:hAnsi="Times New Roman" w:cs="Times New Roman"/>
            <w:sz w:val="24"/>
            <w:szCs w:val="24"/>
          </w:rPr>
          <w:instrText xml:space="preserve"> PAGE   \* MERGEFORMAT </w:instrText>
        </w:r>
        <w:r w:rsidRPr="00756C88">
          <w:rPr>
            <w:rFonts w:ascii="Times New Roman" w:hAnsi="Times New Roman" w:cs="Times New Roman"/>
            <w:sz w:val="24"/>
            <w:szCs w:val="24"/>
          </w:rPr>
          <w:fldChar w:fldCharType="separate"/>
        </w:r>
        <w:r w:rsidR="00D02896">
          <w:rPr>
            <w:rFonts w:ascii="Times New Roman" w:hAnsi="Times New Roman" w:cs="Times New Roman"/>
            <w:noProof/>
            <w:sz w:val="24"/>
            <w:szCs w:val="24"/>
          </w:rPr>
          <w:t>2</w:t>
        </w:r>
        <w:r w:rsidRPr="00756C88">
          <w:rPr>
            <w:rFonts w:ascii="Times New Roman" w:hAnsi="Times New Roman" w:cs="Times New Roman"/>
            <w:noProof/>
            <w:sz w:val="24"/>
            <w:szCs w:val="24"/>
          </w:rPr>
          <w:fldChar w:fldCharType="end"/>
        </w:r>
      </w:p>
    </w:sdtContent>
  </w:sdt>
  <w:p w:rsidR="00756C88" w:rsidRPr="00756C88" w:rsidRDefault="00756C8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26918893"/>
      <w:docPartObj>
        <w:docPartGallery w:val="Page Numbers (Top of Page)"/>
        <w:docPartUnique/>
      </w:docPartObj>
    </w:sdtPr>
    <w:sdtEndPr>
      <w:rPr>
        <w:noProof/>
      </w:rPr>
    </w:sdtEndPr>
    <w:sdtContent>
      <w:p w:rsidR="00756C88" w:rsidRPr="00756C88" w:rsidRDefault="00737E47" w:rsidP="00756C88">
        <w:pPr>
          <w:pStyle w:val="Header"/>
          <w:rPr>
            <w:rFonts w:ascii="Times New Roman" w:hAnsi="Times New Roman" w:cs="Times New Roman"/>
            <w:sz w:val="24"/>
            <w:szCs w:val="24"/>
          </w:rPr>
        </w:pPr>
        <w:r w:rsidRPr="00756C88">
          <w:rPr>
            <w:rFonts w:ascii="Times New Roman" w:hAnsi="Times New Roman" w:cs="Times New Roman"/>
            <w:sz w:val="24"/>
            <w:szCs w:val="24"/>
          </w:rPr>
          <w:t xml:space="preserve">Running head: UNIFORM CIRCULAR MOTION                                                     </w:t>
        </w:r>
        <w:r>
          <w:rPr>
            <w:rFonts w:ascii="Times New Roman" w:hAnsi="Times New Roman" w:cs="Times New Roman"/>
            <w:sz w:val="24"/>
            <w:szCs w:val="24"/>
          </w:rPr>
          <w:tab/>
        </w:r>
        <w:r w:rsidRPr="00756C88">
          <w:rPr>
            <w:rFonts w:ascii="Times New Roman" w:hAnsi="Times New Roman" w:cs="Times New Roman"/>
            <w:sz w:val="24"/>
            <w:szCs w:val="24"/>
          </w:rPr>
          <w:t xml:space="preserve">       </w:t>
        </w:r>
        <w:r w:rsidRPr="00756C88">
          <w:rPr>
            <w:rFonts w:ascii="Times New Roman" w:hAnsi="Times New Roman" w:cs="Times New Roman"/>
            <w:sz w:val="24"/>
            <w:szCs w:val="24"/>
          </w:rPr>
          <w:fldChar w:fldCharType="begin"/>
        </w:r>
        <w:r w:rsidRPr="00756C88">
          <w:rPr>
            <w:rFonts w:ascii="Times New Roman" w:hAnsi="Times New Roman" w:cs="Times New Roman"/>
            <w:sz w:val="24"/>
            <w:szCs w:val="24"/>
          </w:rPr>
          <w:instrText xml:space="preserve"> PAGE   \* MERGEFORMAT </w:instrText>
        </w:r>
        <w:r w:rsidRPr="00756C88">
          <w:rPr>
            <w:rFonts w:ascii="Times New Roman" w:hAnsi="Times New Roman" w:cs="Times New Roman"/>
            <w:sz w:val="24"/>
            <w:szCs w:val="24"/>
          </w:rPr>
          <w:fldChar w:fldCharType="separate"/>
        </w:r>
        <w:r w:rsidR="00D02896">
          <w:rPr>
            <w:rFonts w:ascii="Times New Roman" w:hAnsi="Times New Roman" w:cs="Times New Roman"/>
            <w:noProof/>
            <w:sz w:val="24"/>
            <w:szCs w:val="24"/>
          </w:rPr>
          <w:t>1</w:t>
        </w:r>
        <w:r w:rsidRPr="00756C88">
          <w:rPr>
            <w:rFonts w:ascii="Times New Roman" w:hAnsi="Times New Roman" w:cs="Times New Roman"/>
            <w:noProof/>
            <w:sz w:val="24"/>
            <w:szCs w:val="24"/>
          </w:rPr>
          <w:fldChar w:fldCharType="end"/>
        </w:r>
      </w:p>
    </w:sdtContent>
  </w:sdt>
  <w:p w:rsidR="00756C88" w:rsidRPr="00756C88" w:rsidRDefault="00756C8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2A6B53"/>
    <w:multiLevelType w:val="hybridMultilevel"/>
    <w:tmpl w:val="8E5E0DDA"/>
    <w:lvl w:ilvl="0" w:tplc="FD369322">
      <w:start w:val="1"/>
      <w:numFmt w:val="decimal"/>
      <w:lvlText w:val="%1."/>
      <w:lvlJc w:val="left"/>
      <w:pPr>
        <w:ind w:left="720" w:hanging="360"/>
      </w:pPr>
    </w:lvl>
    <w:lvl w:ilvl="1" w:tplc="185AA1A6">
      <w:start w:val="1"/>
      <w:numFmt w:val="lowerLetter"/>
      <w:lvlText w:val="%2."/>
      <w:lvlJc w:val="left"/>
      <w:pPr>
        <w:ind w:left="1440" w:hanging="360"/>
      </w:pPr>
    </w:lvl>
    <w:lvl w:ilvl="2" w:tplc="E070C1E4">
      <w:start w:val="1"/>
      <w:numFmt w:val="lowerRoman"/>
      <w:lvlText w:val="%3."/>
      <w:lvlJc w:val="right"/>
      <w:pPr>
        <w:ind w:left="2160" w:hanging="180"/>
      </w:pPr>
    </w:lvl>
    <w:lvl w:ilvl="3" w:tplc="BCCEC66A">
      <w:start w:val="1"/>
      <w:numFmt w:val="decimal"/>
      <w:lvlText w:val="%4."/>
      <w:lvlJc w:val="left"/>
      <w:pPr>
        <w:ind w:left="2880" w:hanging="360"/>
      </w:pPr>
    </w:lvl>
    <w:lvl w:ilvl="4" w:tplc="54D61A78">
      <w:start w:val="1"/>
      <w:numFmt w:val="lowerLetter"/>
      <w:lvlText w:val="%5."/>
      <w:lvlJc w:val="left"/>
      <w:pPr>
        <w:ind w:left="3600" w:hanging="360"/>
      </w:pPr>
    </w:lvl>
    <w:lvl w:ilvl="5" w:tplc="D9A04708">
      <w:start w:val="1"/>
      <w:numFmt w:val="lowerRoman"/>
      <w:lvlText w:val="%6."/>
      <w:lvlJc w:val="right"/>
      <w:pPr>
        <w:ind w:left="4320" w:hanging="180"/>
      </w:pPr>
    </w:lvl>
    <w:lvl w:ilvl="6" w:tplc="6106B2D2">
      <w:start w:val="1"/>
      <w:numFmt w:val="decimal"/>
      <w:lvlText w:val="%7."/>
      <w:lvlJc w:val="left"/>
      <w:pPr>
        <w:ind w:left="5040" w:hanging="360"/>
      </w:pPr>
    </w:lvl>
    <w:lvl w:ilvl="7" w:tplc="9E780CFE">
      <w:start w:val="1"/>
      <w:numFmt w:val="lowerLetter"/>
      <w:lvlText w:val="%8."/>
      <w:lvlJc w:val="left"/>
      <w:pPr>
        <w:ind w:left="5760" w:hanging="360"/>
      </w:pPr>
    </w:lvl>
    <w:lvl w:ilvl="8" w:tplc="F2A0941C">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02C"/>
    <w:rsid w:val="00050208"/>
    <w:rsid w:val="00053CCF"/>
    <w:rsid w:val="00134430"/>
    <w:rsid w:val="00186A3E"/>
    <w:rsid w:val="0021176F"/>
    <w:rsid w:val="00252F04"/>
    <w:rsid w:val="002A433B"/>
    <w:rsid w:val="00340E07"/>
    <w:rsid w:val="00370DB6"/>
    <w:rsid w:val="0037619A"/>
    <w:rsid w:val="00397394"/>
    <w:rsid w:val="003A2A00"/>
    <w:rsid w:val="003B43F1"/>
    <w:rsid w:val="004A684C"/>
    <w:rsid w:val="004F41D1"/>
    <w:rsid w:val="004F73C7"/>
    <w:rsid w:val="006A0090"/>
    <w:rsid w:val="006D5F34"/>
    <w:rsid w:val="00737E47"/>
    <w:rsid w:val="00756C88"/>
    <w:rsid w:val="007C525C"/>
    <w:rsid w:val="007E0EDF"/>
    <w:rsid w:val="0080134E"/>
    <w:rsid w:val="008B2F2F"/>
    <w:rsid w:val="008D46B5"/>
    <w:rsid w:val="00975EBF"/>
    <w:rsid w:val="009B5B39"/>
    <w:rsid w:val="00A60CE7"/>
    <w:rsid w:val="00AB00D6"/>
    <w:rsid w:val="00BE4E37"/>
    <w:rsid w:val="00C500C1"/>
    <w:rsid w:val="00D02896"/>
    <w:rsid w:val="00D3102C"/>
    <w:rsid w:val="00DA3911"/>
    <w:rsid w:val="00DD5AE3"/>
    <w:rsid w:val="00E51F38"/>
    <w:rsid w:val="00EC1DE3"/>
    <w:rsid w:val="00F2171B"/>
    <w:rsid w:val="00F35CE2"/>
    <w:rsid w:val="00F40306"/>
    <w:rsid w:val="00F85F65"/>
    <w:rsid w:val="00FF7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7FD0B7-1034-44E0-9298-921933029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F7F1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60CE7"/>
    <w:pPr>
      <w:spacing w:after="200" w:line="276" w:lineRule="auto"/>
      <w:ind w:left="720"/>
      <w:contextualSpacing/>
    </w:pPr>
    <w:rPr>
      <w:rFonts w:ascii="Calibri" w:eastAsia="Calibri" w:hAnsi="Calibri" w:cs="Times New Roman"/>
    </w:rPr>
  </w:style>
  <w:style w:type="paragraph" w:styleId="Header">
    <w:name w:val="header"/>
    <w:basedOn w:val="Normal"/>
    <w:link w:val="HeaderChar"/>
    <w:uiPriority w:val="99"/>
    <w:unhideWhenUsed/>
    <w:rsid w:val="00756C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6C88"/>
  </w:style>
  <w:style w:type="paragraph" w:styleId="Footer">
    <w:name w:val="footer"/>
    <w:basedOn w:val="Normal"/>
    <w:link w:val="FooterChar"/>
    <w:uiPriority w:val="99"/>
    <w:unhideWhenUsed/>
    <w:rsid w:val="00756C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6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Users\emily\Downloads\ex.5%20Kevin,%20Emily,%20Alex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emily\Downloads\ex.5%20Kevin,%20Emily,%20Alex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 vs v</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Sheet1!$B$14</c:f>
              <c:strCache>
                <c:ptCount val="1"/>
                <c:pt idx="0">
                  <c:v>Centripetal force F= Mg (N)</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poly"/>
            <c:order val="2"/>
            <c:dispRSqr val="0"/>
            <c:dispEq val="0"/>
          </c:trendline>
          <c:errBars>
            <c:errDir val="x"/>
            <c:errBarType val="both"/>
            <c:errValType val="cust"/>
            <c:noEndCap val="0"/>
            <c:plus>
              <c:numRef>
                <c:f>Sheet1!$N$5:$N$10</c:f>
                <c:numCache>
                  <c:formatCode>General</c:formatCode>
                  <c:ptCount val="6"/>
                  <c:pt idx="0">
                    <c:v>7.8383671769061719E-2</c:v>
                  </c:pt>
                  <c:pt idx="1">
                    <c:v>6.6158619717788553E-2</c:v>
                  </c:pt>
                  <c:pt idx="2">
                    <c:v>2.8638552104927856E-2</c:v>
                  </c:pt>
                  <c:pt idx="3">
                    <c:v>1.2728649516681612E-2</c:v>
                  </c:pt>
                  <c:pt idx="4">
                    <c:v>1.8655254447970383E-2</c:v>
                  </c:pt>
                  <c:pt idx="5">
                    <c:v>7.1969643806466211E-3</c:v>
                  </c:pt>
                </c:numCache>
              </c:numRef>
            </c:plus>
            <c:minus>
              <c:numRef>
                <c:f>Sheet1!$N$5:$N$10</c:f>
                <c:numCache>
                  <c:formatCode>General</c:formatCode>
                  <c:ptCount val="6"/>
                  <c:pt idx="0">
                    <c:v>7.8383671769061719E-2</c:v>
                  </c:pt>
                  <c:pt idx="1">
                    <c:v>6.6158619717788553E-2</c:v>
                  </c:pt>
                  <c:pt idx="2">
                    <c:v>2.8638552104927856E-2</c:v>
                  </c:pt>
                  <c:pt idx="3">
                    <c:v>1.2728649516681612E-2</c:v>
                  </c:pt>
                  <c:pt idx="4">
                    <c:v>1.8655254447970383E-2</c:v>
                  </c:pt>
                  <c:pt idx="5">
                    <c:v>7.1969643806466211E-3</c:v>
                  </c:pt>
                </c:numCache>
              </c:numRef>
            </c:minus>
            <c:spPr>
              <a:noFill/>
              <a:ln w="9525">
                <a:solidFill>
                  <a:schemeClr val="tx1">
                    <a:lumMod val="65000"/>
                    <a:lumOff val="35000"/>
                  </a:schemeClr>
                </a:solidFill>
                <a:round/>
              </a:ln>
              <a:effectLst/>
            </c:spPr>
          </c:errBars>
          <c:errBars>
            <c:errDir val="y"/>
            <c:errBarType val="both"/>
            <c:errValType val="cust"/>
            <c:noEndCap val="0"/>
            <c:plus>
              <c:numRef>
                <c:f>Sheet1!$D$5:$D$10</c:f>
                <c:numCache>
                  <c:formatCode>General</c:formatCode>
                  <c:ptCount val="6"/>
                  <c:pt idx="0">
                    <c:v>0.192276</c:v>
                  </c:pt>
                  <c:pt idx="1">
                    <c:v>0.15876000000000001</c:v>
                  </c:pt>
                  <c:pt idx="2">
                    <c:v>0.15973999999999999</c:v>
                  </c:pt>
                  <c:pt idx="3">
                    <c:v>0.34300000000000008</c:v>
                  </c:pt>
                  <c:pt idx="4">
                    <c:v>0.14699999999999999</c:v>
                  </c:pt>
                  <c:pt idx="5">
                    <c:v>0.31360000000000005</c:v>
                  </c:pt>
                </c:numCache>
              </c:numRef>
            </c:plus>
            <c:minus>
              <c:numRef>
                <c:f>Sheet1!$D$5:$D$10</c:f>
                <c:numCache>
                  <c:formatCode>General</c:formatCode>
                  <c:ptCount val="6"/>
                  <c:pt idx="0">
                    <c:v>0.192276</c:v>
                  </c:pt>
                  <c:pt idx="1">
                    <c:v>0.15876000000000001</c:v>
                  </c:pt>
                  <c:pt idx="2">
                    <c:v>0.15973999999999999</c:v>
                  </c:pt>
                  <c:pt idx="3">
                    <c:v>0.34300000000000008</c:v>
                  </c:pt>
                  <c:pt idx="4">
                    <c:v>0.14699999999999999</c:v>
                  </c:pt>
                  <c:pt idx="5">
                    <c:v>0.31360000000000005</c:v>
                  </c:pt>
                </c:numCache>
              </c:numRef>
            </c:minus>
            <c:spPr>
              <a:noFill/>
              <a:ln w="9525">
                <a:solidFill>
                  <a:schemeClr val="tx1">
                    <a:lumMod val="65000"/>
                    <a:lumOff val="35000"/>
                  </a:schemeClr>
                </a:solidFill>
                <a:round/>
              </a:ln>
              <a:effectLst/>
            </c:spPr>
          </c:errBars>
          <c:xVal>
            <c:numRef>
              <c:f>Sheet1!$A$15:$A$20</c:f>
              <c:numCache>
                <c:formatCode>000,000</c:formatCode>
                <c:ptCount val="6"/>
                <c:pt idx="0">
                  <c:v>0.65794419473503341</c:v>
                </c:pt>
                <c:pt idx="1">
                  <c:v>0.67260120686022973</c:v>
                </c:pt>
                <c:pt idx="2">
                  <c:v>0.74525330314515392</c:v>
                </c:pt>
                <c:pt idx="3">
                  <c:v>1.1091578744468513</c:v>
                </c:pt>
                <c:pt idx="4">
                  <c:v>1.2383918772408402</c:v>
                </c:pt>
                <c:pt idx="5">
                  <c:v>1.4203870198994648</c:v>
                </c:pt>
              </c:numCache>
            </c:numRef>
          </c:xVal>
          <c:yVal>
            <c:numRef>
              <c:f>Sheet1!$B$15:$B$20</c:f>
              <c:numCache>
                <c:formatCode>General</c:formatCode>
                <c:ptCount val="6"/>
                <c:pt idx="0">
                  <c:v>1.25244</c:v>
                </c:pt>
                <c:pt idx="1">
                  <c:v>1.2475400000000001</c:v>
                </c:pt>
                <c:pt idx="2">
                  <c:v>2.0491800000000002</c:v>
                </c:pt>
                <c:pt idx="3">
                  <c:v>3.1428600000000002</c:v>
                </c:pt>
                <c:pt idx="4">
                  <c:v>4.3668800000000001</c:v>
                </c:pt>
                <c:pt idx="5">
                  <c:v>5.9740800000000007</c:v>
                </c:pt>
              </c:numCache>
            </c:numRef>
          </c:yVal>
          <c:smooth val="0"/>
          <c:extLst xmlns:c16r2="http://schemas.microsoft.com/office/drawing/2015/06/chart">
            <c:ext xmlns:c16="http://schemas.microsoft.com/office/drawing/2014/chart" uri="{C3380CC4-5D6E-409C-BE32-E72D297353CC}">
              <c16:uniqueId val="{00000001-001D-4018-A32E-DA4670068876}"/>
            </c:ext>
          </c:extLst>
        </c:ser>
        <c:dLbls>
          <c:showLegendKey val="0"/>
          <c:showVal val="0"/>
          <c:showCatName val="0"/>
          <c:showSerName val="0"/>
          <c:showPercent val="0"/>
          <c:showBubbleSize val="0"/>
        </c:dLbls>
        <c:axId val="1556395424"/>
        <c:axId val="1556392160"/>
      </c:scatterChart>
      <c:valAx>
        <c:axId val="1556395424"/>
        <c:scaling>
          <c:orientation val="minMax"/>
        </c:scaling>
        <c:delete val="0"/>
        <c:axPos val="b"/>
        <c:majorGridlines>
          <c:spPr>
            <a:ln w="9525">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Veloctiy</a:t>
                </a:r>
                <a:r>
                  <a:rPr lang="en-US" baseline="0"/>
                  <a:t> (m/s)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0"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6392160"/>
        <c:crosses val="autoZero"/>
        <c:crossBetween val="midCat"/>
      </c:valAx>
      <c:valAx>
        <c:axId val="1556392160"/>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Force</a:t>
                </a:r>
                <a:r>
                  <a:rPr lang="en-US" baseline="0"/>
                  <a:t> (N)</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6395424"/>
        <c:crosses val="autoZero"/>
        <c:crossBetween val="midCat"/>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a:t>
            </a:r>
            <a:r>
              <a:rPr lang="en-US" baseline="0"/>
              <a:t> vs v</a:t>
            </a:r>
            <a:r>
              <a:rPr lang="en-US" baseline="0">
                <a:latin typeface="Calibri" panose="020F0502020204030204" pitchFamily="34" charset="0"/>
                <a:cs typeface="Calibri" panose="020F0502020204030204" pitchFamily="34" charset="0"/>
              </a:rPr>
              <a:t>²</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Sheet1!$D$14</c:f>
              <c:strCache>
                <c:ptCount val="1"/>
                <c:pt idx="0">
                  <c:v>Centripetal force F= Mg (N)</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1"/>
            <c:trendlineLbl>
              <c:layout>
                <c:manualLayout>
                  <c:x val="0.15280358705161856"/>
                  <c:y val="0.29302055993000875"/>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errBars>
            <c:errDir val="x"/>
            <c:errBarType val="both"/>
            <c:errValType val="cust"/>
            <c:noEndCap val="0"/>
            <c:plus>
              <c:numRef>
                <c:f>Sheet1!$P$5:$P$10</c:f>
                <c:numCache>
                  <c:formatCode>General</c:formatCode>
                  <c:ptCount val="6"/>
                  <c:pt idx="0">
                    <c:v>0.10314416360494097</c:v>
                  </c:pt>
                  <c:pt idx="1">
                    <c:v>8.8996734932783136E-2</c:v>
                  </c:pt>
                  <c:pt idx="2">
                    <c:v>4.2685951106984171E-2</c:v>
                  </c:pt>
                  <c:pt idx="3">
                    <c:v>2.8236163685003039E-2</c:v>
                  </c:pt>
                  <c:pt idx="4">
                    <c:v>4.6205031152455153E-2</c:v>
                  </c:pt>
                  <c:pt idx="5">
                    <c:v>2.0444949577898504E-2</c:v>
                  </c:pt>
                </c:numCache>
              </c:numRef>
            </c:plus>
            <c:minus>
              <c:numRef>
                <c:f>Sheet1!$P$5:$P$10</c:f>
                <c:numCache>
                  <c:formatCode>General</c:formatCode>
                  <c:ptCount val="6"/>
                  <c:pt idx="0">
                    <c:v>0.10314416360494097</c:v>
                  </c:pt>
                  <c:pt idx="1">
                    <c:v>8.8996734932783136E-2</c:v>
                  </c:pt>
                  <c:pt idx="2">
                    <c:v>4.2685951106984171E-2</c:v>
                  </c:pt>
                  <c:pt idx="3">
                    <c:v>2.8236163685003039E-2</c:v>
                  </c:pt>
                  <c:pt idx="4">
                    <c:v>4.6205031152455153E-2</c:v>
                  </c:pt>
                  <c:pt idx="5">
                    <c:v>2.0444949577898504E-2</c:v>
                  </c:pt>
                </c:numCache>
              </c:numRef>
            </c:minus>
            <c:spPr>
              <a:noFill/>
              <a:ln w="9525">
                <a:solidFill>
                  <a:schemeClr val="tx1">
                    <a:lumMod val="65000"/>
                    <a:lumOff val="35000"/>
                  </a:schemeClr>
                </a:solidFill>
                <a:round/>
              </a:ln>
              <a:effectLst/>
            </c:spPr>
          </c:errBars>
          <c:errBars>
            <c:errDir val="y"/>
            <c:errBarType val="both"/>
            <c:errValType val="cust"/>
            <c:noEndCap val="0"/>
            <c:plus>
              <c:numRef>
                <c:f>Sheet1!$D$5:$D$10</c:f>
                <c:numCache>
                  <c:formatCode>General</c:formatCode>
                  <c:ptCount val="6"/>
                  <c:pt idx="0">
                    <c:v>0.192276</c:v>
                  </c:pt>
                  <c:pt idx="1">
                    <c:v>0.15876000000000001</c:v>
                  </c:pt>
                  <c:pt idx="2">
                    <c:v>0.15973999999999999</c:v>
                  </c:pt>
                  <c:pt idx="3">
                    <c:v>0.34300000000000008</c:v>
                  </c:pt>
                  <c:pt idx="4">
                    <c:v>0.14699999999999999</c:v>
                  </c:pt>
                  <c:pt idx="5">
                    <c:v>0.31360000000000005</c:v>
                  </c:pt>
                </c:numCache>
              </c:numRef>
            </c:plus>
            <c:minus>
              <c:numRef>
                <c:f>Sheet1!$D$5:$D$10</c:f>
                <c:numCache>
                  <c:formatCode>General</c:formatCode>
                  <c:ptCount val="6"/>
                  <c:pt idx="0">
                    <c:v>0.192276</c:v>
                  </c:pt>
                  <c:pt idx="1">
                    <c:v>0.15876000000000001</c:v>
                  </c:pt>
                  <c:pt idx="2">
                    <c:v>0.15973999999999999</c:v>
                  </c:pt>
                  <c:pt idx="3">
                    <c:v>0.34300000000000008</c:v>
                  </c:pt>
                  <c:pt idx="4">
                    <c:v>0.14699999999999999</c:v>
                  </c:pt>
                  <c:pt idx="5">
                    <c:v>0.31360000000000005</c:v>
                  </c:pt>
                </c:numCache>
              </c:numRef>
            </c:minus>
            <c:spPr>
              <a:noFill/>
              <a:ln w="9525">
                <a:solidFill>
                  <a:schemeClr val="tx1">
                    <a:lumMod val="65000"/>
                    <a:lumOff val="35000"/>
                  </a:schemeClr>
                </a:solidFill>
                <a:round/>
              </a:ln>
              <a:effectLst/>
            </c:spPr>
          </c:errBars>
          <c:xVal>
            <c:numRef>
              <c:f>Sheet1!$C$15:$C$20</c:f>
              <c:numCache>
                <c:formatCode>0,000</c:formatCode>
                <c:ptCount val="6"/>
                <c:pt idx="0">
                  <c:v>0.43289056338553156</c:v>
                </c:pt>
                <c:pt idx="1">
                  <c:v>0.45239238346983757</c:v>
                </c:pt>
                <c:pt idx="2">
                  <c:v>0.55540248584876273</c:v>
                </c:pt>
                <c:pt idx="3">
                  <c:v>1.2302311904474572</c:v>
                </c:pt>
                <c:pt idx="4">
                  <c:v>1.5336144416160922</c:v>
                </c:pt>
                <c:pt idx="5">
                  <c:v>2.0174992862988828</c:v>
                </c:pt>
              </c:numCache>
            </c:numRef>
          </c:xVal>
          <c:yVal>
            <c:numRef>
              <c:f>Sheet1!$D$15:$D$20</c:f>
              <c:numCache>
                <c:formatCode>General</c:formatCode>
                <c:ptCount val="6"/>
                <c:pt idx="0">
                  <c:v>1.25244</c:v>
                </c:pt>
                <c:pt idx="1">
                  <c:v>1.2475400000000001</c:v>
                </c:pt>
                <c:pt idx="2">
                  <c:v>2.0491800000000002</c:v>
                </c:pt>
                <c:pt idx="3">
                  <c:v>3.1428600000000002</c:v>
                </c:pt>
                <c:pt idx="4">
                  <c:v>4.3668800000000001</c:v>
                </c:pt>
                <c:pt idx="5">
                  <c:v>5.9740800000000007</c:v>
                </c:pt>
              </c:numCache>
            </c:numRef>
          </c:yVal>
          <c:smooth val="0"/>
          <c:extLst xmlns:c16r2="http://schemas.microsoft.com/office/drawing/2015/06/chart">
            <c:ext xmlns:c16="http://schemas.microsoft.com/office/drawing/2014/chart" uri="{C3380CC4-5D6E-409C-BE32-E72D297353CC}">
              <c16:uniqueId val="{00000002-4EAF-4F6E-B0D9-54E6BC4010F5}"/>
            </c:ext>
          </c:extLst>
        </c:ser>
        <c:dLbls>
          <c:showLegendKey val="0"/>
          <c:showVal val="0"/>
          <c:showCatName val="0"/>
          <c:showSerName val="0"/>
          <c:showPercent val="0"/>
          <c:showBubbleSize val="0"/>
        </c:dLbls>
        <c:axId val="1556398688"/>
        <c:axId val="1556397056"/>
      </c:scatterChart>
      <c:valAx>
        <c:axId val="1556398688"/>
        <c:scaling>
          <c:orientation val="minMax"/>
        </c:scaling>
        <c:delete val="0"/>
        <c:axPos val="b"/>
        <c:majorGridlines>
          <c:spPr>
            <a:ln w="9525">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Velocity</a:t>
                </a:r>
                <a:r>
                  <a:rPr lang="en-US">
                    <a:latin typeface="Calibri" panose="020F0502020204030204" pitchFamily="34" charset="0"/>
                    <a:cs typeface="Calibri" panose="020F0502020204030204" pitchFamily="34" charset="0"/>
                  </a:rPr>
                  <a:t>²(m/s)²</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6397056"/>
        <c:crosses val="autoZero"/>
        <c:crossBetween val="midCat"/>
      </c:valAx>
      <c:valAx>
        <c:axId val="1556397056"/>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Force</a:t>
                </a:r>
                <a:r>
                  <a:rPr lang="en-US" baseline="0"/>
                  <a:t> (N)</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6398688"/>
        <c:crosses val="autoZero"/>
        <c:crossBetween val="midCat"/>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1704</Words>
  <Characters>9719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Katei</dc:creator>
  <cp:lastModifiedBy>vinny</cp:lastModifiedBy>
  <cp:revision>2</cp:revision>
  <dcterms:created xsi:type="dcterms:W3CDTF">2019-02-20T15:55:00Z</dcterms:created>
  <dcterms:modified xsi:type="dcterms:W3CDTF">2019-02-20T15:55:00Z</dcterms:modified>
</cp:coreProperties>
</file>